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C8D189" w14:textId="77777777" w:rsidR="00B70636" w:rsidRPr="00CB5DEB" w:rsidRDefault="00B70636" w:rsidP="004D3D56">
      <w:pPr>
        <w:pStyle w:val="NormalSsz1"/>
        <w:spacing w:before="0" w:after="0"/>
        <w:jc w:val="center"/>
        <w:rPr>
          <w:rFonts w:ascii="Arial" w:hAnsi="Arial" w:cs="Arial"/>
          <w:b/>
          <w:sz w:val="24"/>
          <w:szCs w:val="24"/>
          <w:lang w:val="hu-HU"/>
        </w:rPr>
      </w:pPr>
      <w:r w:rsidRPr="00CB5DEB">
        <w:rPr>
          <w:rFonts w:ascii="Arial" w:hAnsi="Arial" w:cs="Arial"/>
          <w:b/>
          <w:sz w:val="24"/>
          <w:szCs w:val="24"/>
          <w:lang w:val="hu-HU"/>
        </w:rPr>
        <w:t>Faktoring szerződéshez</w:t>
      </w:r>
    </w:p>
    <w:p w14:paraId="4B1B678F" w14:textId="77777777" w:rsidR="004D3D56" w:rsidRDefault="004D3D56" w:rsidP="004D3D56">
      <w:pPr>
        <w:pStyle w:val="NormalSsz1"/>
        <w:spacing w:before="0" w:after="0"/>
        <w:jc w:val="center"/>
        <w:rPr>
          <w:rFonts w:ascii="Arial" w:hAnsi="Arial" w:cs="Arial"/>
          <w:b/>
          <w:color w:val="A6A6A6" w:themeColor="background1" w:themeShade="A6"/>
          <w:sz w:val="18"/>
          <w:szCs w:val="18"/>
          <w:lang w:val="hu-HU"/>
        </w:rPr>
      </w:pPr>
    </w:p>
    <w:p w14:paraId="7560BD46" w14:textId="77777777" w:rsidR="000C08F9" w:rsidRPr="00CC1CA8" w:rsidRDefault="000C08F9" w:rsidP="004D3D56">
      <w:pPr>
        <w:pStyle w:val="NormalSsz1"/>
        <w:spacing w:before="0" w:after="0"/>
        <w:jc w:val="center"/>
        <w:rPr>
          <w:rFonts w:ascii="Arial" w:hAnsi="Arial" w:cs="Arial"/>
          <w:b/>
          <w:sz w:val="20"/>
          <w:lang w:val="hu-HU"/>
        </w:rPr>
      </w:pPr>
    </w:p>
    <w:p w14:paraId="1B4A2EF4" w14:textId="46F0464A" w:rsidR="00B70636" w:rsidRPr="00CC1CA8" w:rsidRDefault="00B70636" w:rsidP="004D3D56">
      <w:pPr>
        <w:pStyle w:val="NormalSsz1"/>
        <w:numPr>
          <w:ilvl w:val="0"/>
          <w:numId w:val="4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Az Agrár-Vállalkozási Hitelgarancia Alapítvány (</w:t>
      </w:r>
      <w:r w:rsidR="00825900" w:rsidRPr="00CC1CA8">
        <w:rPr>
          <w:rFonts w:ascii="Arial" w:hAnsi="Arial" w:cs="Arial"/>
          <w:sz w:val="18"/>
          <w:szCs w:val="18"/>
          <w:lang w:val="hu-HU"/>
        </w:rPr>
        <w:t xml:space="preserve">a </w:t>
      </w:r>
      <w:r w:rsidRPr="00CC1CA8">
        <w:rPr>
          <w:rFonts w:ascii="Arial" w:hAnsi="Arial" w:cs="Arial"/>
          <w:sz w:val="18"/>
          <w:szCs w:val="18"/>
          <w:lang w:val="hu-HU"/>
        </w:rPr>
        <w:t>továbbiakban</w:t>
      </w:r>
      <w:r w:rsidR="00825900" w:rsidRPr="00CC1CA8">
        <w:rPr>
          <w:rFonts w:ascii="Arial" w:hAnsi="Arial" w:cs="Arial"/>
          <w:sz w:val="18"/>
          <w:szCs w:val="18"/>
          <w:lang w:val="hu-HU"/>
        </w:rPr>
        <w:t>: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 Alapítvány) által nyújtott kezesség (a továbbiakban: alapítványi kezesség) olyan speciális kötelezettségvállalás, amelyet két szerződés – a 3. pont szerinti megbízási szerződés, valamint </w:t>
      </w:r>
      <w:r w:rsidR="00825900" w:rsidRPr="00CC1CA8">
        <w:rPr>
          <w:rFonts w:ascii="Arial" w:hAnsi="Arial" w:cs="Arial"/>
          <w:sz w:val="18"/>
          <w:szCs w:val="18"/>
          <w:lang w:val="hu-HU"/>
        </w:rPr>
        <w:t xml:space="preserve">a </w:t>
      </w:r>
      <w:r w:rsidRPr="00CC1CA8">
        <w:rPr>
          <w:rFonts w:ascii="Arial" w:hAnsi="Arial" w:cs="Arial"/>
          <w:sz w:val="18"/>
          <w:szCs w:val="18"/>
          <w:lang w:val="hu-HU"/>
        </w:rPr>
        <w:t>4. pontban rögzített kezes</w:t>
      </w:r>
      <w:r w:rsidR="00986B08" w:rsidRPr="00CC1CA8">
        <w:rPr>
          <w:rFonts w:ascii="Arial" w:hAnsi="Arial" w:cs="Arial"/>
          <w:sz w:val="18"/>
          <w:szCs w:val="18"/>
          <w:lang w:val="hu-HU"/>
        </w:rPr>
        <w:t>ség</w:t>
      </w:r>
      <w:r w:rsidRPr="00CC1CA8">
        <w:rPr>
          <w:rFonts w:ascii="Arial" w:hAnsi="Arial" w:cs="Arial"/>
          <w:sz w:val="18"/>
          <w:szCs w:val="18"/>
          <w:lang w:val="hu-HU"/>
        </w:rPr>
        <w:t>i szerződés – együttesen hoz létre (együttesen: kezességi jogviszony).</w:t>
      </w:r>
    </w:p>
    <w:p w14:paraId="07F7F852" w14:textId="533C94F2" w:rsidR="00B70636" w:rsidRPr="00CC1CA8" w:rsidRDefault="00B70636" w:rsidP="004D3D56">
      <w:pPr>
        <w:pStyle w:val="NormalSsz1"/>
        <w:numPr>
          <w:ilvl w:val="0"/>
          <w:numId w:val="4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 xml:space="preserve">Az alapítványi kezesség, mint szerződést biztosító mellékkötelezettség járulékos jellegű jogintézmény, nem jön létre az alapjogviszony </w:t>
      </w:r>
      <w:r w:rsidR="00825900" w:rsidRPr="00CC1CA8">
        <w:rPr>
          <w:rFonts w:ascii="Arial" w:hAnsi="Arial" w:cs="Arial"/>
          <w:sz w:val="18"/>
          <w:szCs w:val="18"/>
          <w:lang w:val="hu-HU"/>
        </w:rPr>
        <w:t>(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faktoring szerződés; a továbbiakban: szerződés) nélkül. Az alapjogviszony a pénzügyi intézmény és a vállalkozás között létrejött és az Alapítványhoz az Igénylő Lap mellékleteként beterjesztett </w:t>
      </w:r>
      <w:r w:rsidR="00825900" w:rsidRPr="00CC1CA8">
        <w:rPr>
          <w:rFonts w:ascii="Arial" w:hAnsi="Arial" w:cs="Arial"/>
          <w:sz w:val="18"/>
          <w:szCs w:val="18"/>
          <w:lang w:val="hu-HU"/>
        </w:rPr>
        <w:t>–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 </w:t>
      </w:r>
      <w:r w:rsidR="00714362">
        <w:rPr>
          <w:rFonts w:ascii="Arial" w:hAnsi="Arial" w:cs="Arial"/>
          <w:sz w:val="18"/>
          <w:szCs w:val="18"/>
          <w:lang w:val="hu-HU"/>
        </w:rPr>
        <w:t>szabály</w:t>
      </w:r>
      <w:r w:rsidR="00714362" w:rsidRPr="00CC1CA8">
        <w:rPr>
          <w:rFonts w:ascii="Arial" w:hAnsi="Arial" w:cs="Arial"/>
          <w:sz w:val="18"/>
          <w:szCs w:val="18"/>
          <w:lang w:val="hu-HU"/>
        </w:rPr>
        <w:t xml:space="preserve">szerűen 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aláírt </w:t>
      </w:r>
      <w:r w:rsidR="00825900" w:rsidRPr="00CC1CA8">
        <w:rPr>
          <w:rFonts w:ascii="Arial" w:hAnsi="Arial" w:cs="Arial"/>
          <w:sz w:val="18"/>
          <w:szCs w:val="18"/>
          <w:lang w:val="hu-HU"/>
        </w:rPr>
        <w:t>–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 szerződés.</w:t>
      </w:r>
    </w:p>
    <w:p w14:paraId="4EFE25AC" w14:textId="562AD983" w:rsidR="00B70636" w:rsidRPr="00CC1CA8" w:rsidRDefault="00B70636" w:rsidP="004D3D56">
      <w:pPr>
        <w:pStyle w:val="NormalSsz1"/>
        <w:numPr>
          <w:ilvl w:val="0"/>
          <w:numId w:val="4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 xml:space="preserve">Az Együttműködési </w:t>
      </w:r>
      <w:r w:rsidR="00825900" w:rsidRPr="00CC1CA8">
        <w:rPr>
          <w:rFonts w:ascii="Arial" w:hAnsi="Arial" w:cs="Arial"/>
          <w:sz w:val="18"/>
          <w:szCs w:val="18"/>
          <w:lang w:val="hu-HU"/>
        </w:rPr>
        <w:t>M</w:t>
      </w:r>
      <w:r w:rsidRPr="00CC1CA8">
        <w:rPr>
          <w:rFonts w:ascii="Arial" w:hAnsi="Arial" w:cs="Arial"/>
          <w:sz w:val="18"/>
          <w:szCs w:val="18"/>
          <w:lang w:val="hu-HU"/>
        </w:rPr>
        <w:t>egállapodás</w:t>
      </w:r>
      <w:r w:rsidR="00B11E99" w:rsidRPr="00CC1CA8">
        <w:rPr>
          <w:rFonts w:ascii="Arial" w:hAnsi="Arial" w:cs="Arial"/>
          <w:sz w:val="18"/>
          <w:szCs w:val="18"/>
          <w:lang w:val="hu-HU"/>
        </w:rPr>
        <w:t xml:space="preserve">, illetve </w:t>
      </w:r>
      <w:r w:rsidR="00FA4836">
        <w:rPr>
          <w:rFonts w:ascii="Arial" w:hAnsi="Arial" w:cs="Arial"/>
          <w:sz w:val="18"/>
          <w:szCs w:val="18"/>
          <w:lang w:val="hu-HU"/>
        </w:rPr>
        <w:t xml:space="preserve">a </w:t>
      </w:r>
      <w:r w:rsidR="00B11E99" w:rsidRPr="00CC1CA8">
        <w:rPr>
          <w:rFonts w:ascii="Arial" w:hAnsi="Arial" w:cs="Arial"/>
          <w:sz w:val="18"/>
          <w:szCs w:val="18"/>
          <w:lang w:val="hu-HU"/>
        </w:rPr>
        <w:t>Keretszerződés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 </w:t>
      </w:r>
      <w:r w:rsidR="00B35B70" w:rsidRPr="00CC1CA8">
        <w:rPr>
          <w:rFonts w:ascii="Arial" w:hAnsi="Arial" w:cs="Arial"/>
          <w:sz w:val="18"/>
          <w:szCs w:val="18"/>
          <w:lang w:val="hu-HU"/>
        </w:rPr>
        <w:t xml:space="preserve">(a továbbiakban együttesen: Megállapodás) </w:t>
      </w:r>
      <w:r w:rsidRPr="00CC1CA8">
        <w:rPr>
          <w:rFonts w:ascii="Arial" w:hAnsi="Arial" w:cs="Arial"/>
          <w:sz w:val="18"/>
          <w:szCs w:val="18"/>
          <w:lang w:val="hu-HU"/>
        </w:rPr>
        <w:t>rendelkezései szerint az Alapítvány megbízza a pénzügyi intézményt, hogy az alapítványi – hatályos Üzletszabályzatban felsorolt – azonosítási feltételek vizsgálata során, és az Alapítvány kezesi helytállása esetén az Alapítvány követelésrészének, illetve követelésének beh</w:t>
      </w:r>
      <w:r w:rsidR="00963311" w:rsidRPr="00CC1CA8">
        <w:rPr>
          <w:rFonts w:ascii="Arial" w:hAnsi="Arial" w:cs="Arial"/>
          <w:sz w:val="18"/>
          <w:szCs w:val="18"/>
          <w:lang w:val="hu-HU"/>
        </w:rPr>
        <w:t>ajtása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 és érvényesítése során – az Üzletszabályzatban rögzített eljárás szerint </w:t>
      </w:r>
      <w:r w:rsidR="00963311" w:rsidRPr="00CC1CA8">
        <w:rPr>
          <w:rFonts w:ascii="Arial" w:hAnsi="Arial" w:cs="Arial"/>
          <w:sz w:val="18"/>
          <w:szCs w:val="18"/>
          <w:lang w:val="hu-HU"/>
        </w:rPr>
        <w:t xml:space="preserve">– 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az Alapítvány megbízottjaként járjon el. </w:t>
      </w:r>
      <w:r w:rsidR="00CF539C">
        <w:rPr>
          <w:rFonts w:ascii="Arial" w:hAnsi="Arial" w:cs="Arial"/>
          <w:sz w:val="18"/>
          <w:szCs w:val="18"/>
          <w:lang w:val="hu-HU"/>
        </w:rPr>
        <w:t xml:space="preserve">Az </w:t>
      </w:r>
      <w:r w:rsidR="00CF539C" w:rsidRPr="00CC1CA8">
        <w:rPr>
          <w:rFonts w:ascii="Arial" w:hAnsi="Arial" w:cs="Arial"/>
          <w:sz w:val="18"/>
          <w:szCs w:val="18"/>
          <w:lang w:val="hu-HU"/>
        </w:rPr>
        <w:t xml:space="preserve">Alapítvány követelésrészének, illetve követelésének behajtása és érvényesítése </w:t>
      </w:r>
      <w:r w:rsidR="00775FF1">
        <w:rPr>
          <w:rFonts w:ascii="Arial" w:hAnsi="Arial" w:cs="Arial"/>
          <w:sz w:val="18"/>
          <w:szCs w:val="18"/>
          <w:lang w:val="hu-HU"/>
        </w:rPr>
        <w:t>érdekében</w:t>
      </w:r>
      <w:r w:rsidR="00CF539C">
        <w:rPr>
          <w:rFonts w:ascii="Arial" w:hAnsi="Arial" w:cs="Arial"/>
          <w:sz w:val="18"/>
          <w:szCs w:val="18"/>
          <w:lang w:val="hu-HU"/>
        </w:rPr>
        <w:t xml:space="preserve"> kivételesen indokolt esetben, </w:t>
      </w:r>
      <w:r w:rsidR="00CF539C" w:rsidRPr="00CF539C">
        <w:rPr>
          <w:rFonts w:ascii="Arial" w:hAnsi="Arial" w:cs="Arial"/>
          <w:sz w:val="18"/>
          <w:szCs w:val="18"/>
          <w:lang w:val="hu-HU"/>
        </w:rPr>
        <w:t>amennyiben azt a pénzügyi intézménnyel való együttm</w:t>
      </w:r>
      <w:r w:rsidR="00CF539C" w:rsidRPr="00CF539C">
        <w:rPr>
          <w:rFonts w:ascii="Arial" w:hAnsi="Arial" w:cs="Arial" w:hint="eastAsia"/>
          <w:sz w:val="18"/>
          <w:szCs w:val="18"/>
          <w:lang w:val="hu-HU"/>
        </w:rPr>
        <w:t>ű</w:t>
      </w:r>
      <w:r w:rsidR="00CF539C" w:rsidRPr="00CF539C">
        <w:rPr>
          <w:rFonts w:ascii="Arial" w:hAnsi="Arial" w:cs="Arial"/>
          <w:sz w:val="18"/>
          <w:szCs w:val="18"/>
          <w:lang w:val="hu-HU"/>
        </w:rPr>
        <w:t>ködés indokolja</w:t>
      </w:r>
      <w:r w:rsidR="00CF539C">
        <w:rPr>
          <w:rFonts w:ascii="Arial" w:hAnsi="Arial" w:cs="Arial"/>
          <w:sz w:val="18"/>
          <w:szCs w:val="18"/>
          <w:lang w:val="hu-HU"/>
        </w:rPr>
        <w:t>,</w:t>
      </w:r>
      <w:r w:rsidR="00653A5D">
        <w:rPr>
          <w:rFonts w:ascii="Arial" w:hAnsi="Arial" w:cs="Arial"/>
          <w:sz w:val="18"/>
          <w:szCs w:val="18"/>
          <w:lang w:val="hu-HU"/>
        </w:rPr>
        <w:t xml:space="preserve"> az Alapítvány</w:t>
      </w:r>
      <w:r w:rsidR="00CF539C">
        <w:rPr>
          <w:rFonts w:ascii="Arial" w:hAnsi="Arial" w:cs="Arial"/>
          <w:sz w:val="18"/>
          <w:szCs w:val="18"/>
          <w:lang w:val="hu-HU"/>
        </w:rPr>
        <w:t xml:space="preserve"> a pénzügyi intézmény kapcsolt vállalkozás</w:t>
      </w:r>
      <w:r w:rsidR="00653A5D">
        <w:rPr>
          <w:rFonts w:ascii="Arial" w:hAnsi="Arial" w:cs="Arial"/>
          <w:sz w:val="18"/>
          <w:szCs w:val="18"/>
          <w:lang w:val="hu-HU"/>
        </w:rPr>
        <w:t>át</w:t>
      </w:r>
      <w:r w:rsidR="00CF539C">
        <w:rPr>
          <w:rFonts w:ascii="Arial" w:hAnsi="Arial" w:cs="Arial"/>
          <w:sz w:val="18"/>
          <w:szCs w:val="18"/>
          <w:lang w:val="hu-HU"/>
        </w:rPr>
        <w:t xml:space="preserve"> is </w:t>
      </w:r>
      <w:r w:rsidR="00653A5D">
        <w:rPr>
          <w:rFonts w:ascii="Arial" w:hAnsi="Arial" w:cs="Arial"/>
          <w:sz w:val="18"/>
          <w:szCs w:val="18"/>
          <w:lang w:val="hu-HU"/>
        </w:rPr>
        <w:t>megbízhatja</w:t>
      </w:r>
      <w:r w:rsidR="00CF539C">
        <w:rPr>
          <w:rFonts w:ascii="Arial" w:hAnsi="Arial" w:cs="Arial"/>
          <w:sz w:val="18"/>
          <w:szCs w:val="18"/>
          <w:lang w:val="hu-HU"/>
        </w:rPr>
        <w:t xml:space="preserve">. 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Pénzügyi intézmény a </w:t>
      </w:r>
      <w:r w:rsidR="00825900" w:rsidRPr="00CC1CA8">
        <w:rPr>
          <w:rFonts w:ascii="Arial" w:hAnsi="Arial" w:cs="Arial"/>
          <w:sz w:val="18"/>
          <w:szCs w:val="18"/>
          <w:lang w:val="hu-HU"/>
        </w:rPr>
        <w:t>M</w:t>
      </w:r>
      <w:r w:rsidRPr="00CC1CA8">
        <w:rPr>
          <w:rFonts w:ascii="Arial" w:hAnsi="Arial" w:cs="Arial"/>
          <w:sz w:val="18"/>
          <w:szCs w:val="18"/>
          <w:lang w:val="hu-HU"/>
        </w:rPr>
        <w:t>egállapodás</w:t>
      </w:r>
      <w:r w:rsidR="00B11E99" w:rsidRPr="00CC1CA8">
        <w:rPr>
          <w:rFonts w:ascii="Arial" w:hAnsi="Arial" w:cs="Arial"/>
          <w:sz w:val="18"/>
          <w:szCs w:val="18"/>
          <w:lang w:val="hu-HU"/>
        </w:rPr>
        <w:t xml:space="preserve"> 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és jelen általános szerződési feltételek aláírásával a megbízást elfogadja, illetve annak elfogadását megerősíti. Amennyiben </w:t>
      </w:r>
      <w:r w:rsidR="00825900" w:rsidRPr="00CC1CA8">
        <w:rPr>
          <w:rFonts w:ascii="Arial" w:hAnsi="Arial" w:cs="Arial"/>
          <w:sz w:val="18"/>
          <w:szCs w:val="18"/>
          <w:lang w:val="hu-HU"/>
        </w:rPr>
        <w:t xml:space="preserve">a </w:t>
      </w:r>
      <w:r w:rsidRPr="00CC1CA8">
        <w:rPr>
          <w:rFonts w:ascii="Arial" w:hAnsi="Arial" w:cs="Arial"/>
          <w:sz w:val="18"/>
          <w:szCs w:val="18"/>
          <w:lang w:val="hu-HU"/>
        </w:rPr>
        <w:t>pénzügyi intézmény a szerződéshez kapcsolódó megbízotti feladatait megszegi, az Alapítvány jogosult a szerződés vonatkozásában a Megállapodást részlegesen felmondani, és az ebből eredő kárát a pénzügyi intézménnyel szemben érvényesíteni.</w:t>
      </w:r>
    </w:p>
    <w:p w14:paraId="06F8270E" w14:textId="77777777" w:rsidR="00B70636" w:rsidRPr="00CC1CA8" w:rsidRDefault="00B70636" w:rsidP="004D3D56">
      <w:pPr>
        <w:pStyle w:val="NormalSsz1"/>
        <w:numPr>
          <w:ilvl w:val="0"/>
          <w:numId w:val="4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 xml:space="preserve">A pénzügyi intézmény és az Alapítvány között </w:t>
      </w:r>
      <w:r w:rsidR="00B35B70" w:rsidRPr="00CC1CA8">
        <w:rPr>
          <w:rFonts w:ascii="Arial" w:hAnsi="Arial" w:cs="Arial"/>
          <w:sz w:val="18"/>
          <w:szCs w:val="18"/>
          <w:lang w:val="hu-HU"/>
        </w:rPr>
        <w:t>– az Igénylő Lap Kezességi Levélben szereplő, valamint a fedezeteket érintő adataival és a Kezességi Általános Szerződési Feltételekkel egyező tartalmú –</w:t>
      </w:r>
      <w:r w:rsidR="00B35B70" w:rsidRPr="00CC1CA8">
        <w:rPr>
          <w:rFonts w:cs="Arial"/>
          <w:szCs w:val="22"/>
          <w:lang w:val="hu-HU"/>
        </w:rPr>
        <w:t xml:space="preserve"> </w:t>
      </w:r>
      <w:r w:rsidR="00B35B70" w:rsidRPr="00CC1CA8">
        <w:rPr>
          <w:rFonts w:ascii="Arial" w:hAnsi="Arial" w:cs="Arial"/>
          <w:sz w:val="18"/>
          <w:szCs w:val="18"/>
          <w:lang w:val="hu-HU"/>
        </w:rPr>
        <w:t>kezes</w:t>
      </w:r>
      <w:r w:rsidR="00174176" w:rsidRPr="00CC1CA8">
        <w:rPr>
          <w:rFonts w:ascii="Arial" w:hAnsi="Arial" w:cs="Arial"/>
          <w:sz w:val="18"/>
          <w:szCs w:val="18"/>
          <w:lang w:val="hu-HU"/>
        </w:rPr>
        <w:t>ség</w:t>
      </w:r>
      <w:r w:rsidR="00B35B70" w:rsidRPr="00CC1CA8">
        <w:rPr>
          <w:rFonts w:ascii="Arial" w:hAnsi="Arial" w:cs="Arial"/>
          <w:sz w:val="18"/>
          <w:szCs w:val="18"/>
          <w:lang w:val="hu-HU"/>
        </w:rPr>
        <w:t xml:space="preserve">i szerződés </w:t>
      </w:r>
      <w:r w:rsidRPr="00CC1CA8">
        <w:rPr>
          <w:rFonts w:ascii="Arial" w:hAnsi="Arial" w:cs="Arial"/>
          <w:sz w:val="18"/>
          <w:szCs w:val="18"/>
          <w:lang w:val="hu-HU"/>
        </w:rPr>
        <w:t>a Kezességi Levél pénzügyi intézménnyel történő közlésével, illetve a kérelemtől eltérő alapítványi feltételek előírása esetén az erre vonatkozó – a pénzügyi intézmény által aláírt –</w:t>
      </w:r>
      <w:r w:rsidR="003210FD">
        <w:rPr>
          <w:rFonts w:ascii="Arial" w:hAnsi="Arial" w:cs="Arial"/>
          <w:sz w:val="18"/>
          <w:szCs w:val="18"/>
          <w:lang w:val="hu-HU"/>
        </w:rPr>
        <w:t xml:space="preserve"> </w:t>
      </w:r>
      <w:r w:rsidR="00356BAF" w:rsidRPr="00CC1CA8">
        <w:rPr>
          <w:rFonts w:ascii="Arial" w:hAnsi="Arial" w:cs="Arial"/>
          <w:sz w:val="18"/>
          <w:szCs w:val="18"/>
          <w:lang w:val="hu-HU"/>
        </w:rPr>
        <w:t>Elfogadó</w:t>
      </w:r>
      <w:r w:rsidR="00731CA2" w:rsidRPr="00CC1CA8">
        <w:rPr>
          <w:rFonts w:ascii="Arial" w:hAnsi="Arial" w:cs="Arial"/>
          <w:sz w:val="18"/>
          <w:szCs w:val="18"/>
          <w:lang w:val="hu-HU"/>
        </w:rPr>
        <w:t xml:space="preserve"> nyilatkozatnak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 a Kezes</w:t>
      </w:r>
      <w:r w:rsidR="00174176" w:rsidRPr="00CC1CA8">
        <w:rPr>
          <w:rFonts w:ascii="Arial" w:hAnsi="Arial" w:cs="Arial"/>
          <w:sz w:val="18"/>
          <w:szCs w:val="18"/>
          <w:lang w:val="hu-HU"/>
        </w:rPr>
        <w:t>ség</w:t>
      </w:r>
      <w:r w:rsidRPr="00CC1CA8">
        <w:rPr>
          <w:rFonts w:ascii="Arial" w:hAnsi="Arial" w:cs="Arial"/>
          <w:sz w:val="18"/>
          <w:szCs w:val="18"/>
          <w:lang w:val="hu-HU"/>
        </w:rPr>
        <w:t>i Levélben rögzített határidőben</w:t>
      </w:r>
      <w:r w:rsidR="00FA4836">
        <w:rPr>
          <w:rFonts w:ascii="Arial" w:hAnsi="Arial" w:cs="Arial"/>
          <w:sz w:val="18"/>
          <w:szCs w:val="18"/>
          <w:lang w:val="hu-HU"/>
        </w:rPr>
        <w:t xml:space="preserve"> az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 Alapítvánnyal történő közlésével jön létre.</w:t>
      </w:r>
    </w:p>
    <w:p w14:paraId="78FF0951" w14:textId="77777777" w:rsidR="00B70636" w:rsidRPr="00CC1CA8" w:rsidRDefault="00B70636" w:rsidP="004D3D56">
      <w:pPr>
        <w:pStyle w:val="NormalSsz1"/>
        <w:numPr>
          <w:ilvl w:val="0"/>
          <w:numId w:val="4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Az Alapítvány a kezesség elvállalásával arra vállal kötelezettséget, hogy amennyiben a vállalkozás a pénzügyi intézménnyel kötött szerződésben vállalt kötelezettségeinek nem, vagy csak részben tesz eleget, a pénzügyi intézmény felé maga teljesít, a vállalkozásnak a szerződésben vállalt kötelezettségeiért helytáll a Kezességi Levél szerint. Az Alapítvány a Kezességi Levélben készfizető kezességet vállal, s nem követelheti, hogy a pénzügyi intézmény a követelést először a vállalkozástól hajtsa be.</w:t>
      </w:r>
    </w:p>
    <w:p w14:paraId="6B156255" w14:textId="44E74903" w:rsidR="00B70636" w:rsidRPr="00CC1CA8" w:rsidRDefault="00B70636" w:rsidP="004D3D56">
      <w:pPr>
        <w:pStyle w:val="NormalSsz1"/>
        <w:numPr>
          <w:ilvl w:val="0"/>
          <w:numId w:val="4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Az Alapítvány kezessége fejében a pénzügyi intézmény kezességi díjat köteles fizetni, melynek alapját, mértékét, a fizetés módját, esedékességét és további feltételeit a Kezességi Levél</w:t>
      </w:r>
      <w:r w:rsidR="00923124" w:rsidRPr="00CC1CA8">
        <w:rPr>
          <w:rFonts w:ascii="Arial" w:hAnsi="Arial" w:cs="Arial"/>
          <w:sz w:val="18"/>
          <w:szCs w:val="18"/>
          <w:lang w:val="hu-HU"/>
        </w:rPr>
        <w:t>,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 illetve az Üzletszabályzat elválaszthatatlan mellékletét képező, jelen </w:t>
      </w:r>
      <w:r w:rsidR="00923124" w:rsidRPr="00CC1CA8">
        <w:rPr>
          <w:rFonts w:ascii="Arial" w:hAnsi="Arial" w:cs="Arial"/>
          <w:sz w:val="18"/>
          <w:szCs w:val="18"/>
          <w:lang w:val="hu-HU"/>
        </w:rPr>
        <w:t>általános szerződési feltételek</w:t>
      </w:r>
      <w:r w:rsidRPr="00CC1CA8">
        <w:rPr>
          <w:rFonts w:ascii="Arial" w:hAnsi="Arial" w:cs="Arial"/>
          <w:sz w:val="18"/>
          <w:szCs w:val="18"/>
          <w:lang w:val="hu-HU"/>
        </w:rPr>
        <w:t>hez csatolt Hirdetmény tartalmazza. A pénzügyi intézmény és a vállalkozás kijelentik, hogy az Alapítvány Hirdetménye tartalmát megismerték.</w:t>
      </w:r>
    </w:p>
    <w:p w14:paraId="2E6A451A" w14:textId="77E8CA6F" w:rsidR="00B70636" w:rsidRPr="00CC1CA8" w:rsidRDefault="00B70636" w:rsidP="004D3D56">
      <w:pPr>
        <w:pStyle w:val="NormalSsz1"/>
        <w:numPr>
          <w:ilvl w:val="0"/>
          <w:numId w:val="4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Amennyiben a kezességi díjat a pénzügyi intézmény a vállalkozásra áthárítja, ez a vállalkozás és az Alapítvány között közvetlen jogviszonyt nem hoz létre. Késedelmes díjfizetés esetén az Alapítvány – a Polgári Törvénykönyvben rögzített – késedelmi kamatot jogosult felszámítani.</w:t>
      </w:r>
    </w:p>
    <w:p w14:paraId="3DE9B16A" w14:textId="77777777" w:rsidR="007E1BD8" w:rsidRPr="00CC1CA8" w:rsidRDefault="00B70636" w:rsidP="004D3D56">
      <w:pPr>
        <w:pStyle w:val="NormalSsz1"/>
        <w:numPr>
          <w:ilvl w:val="0"/>
          <w:numId w:val="4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 kezesi kötelezettség terjedelmét, mértékét, a kezesség igénybevételének általános feltételeit (azonosítási, befogadási feltételek és kizáró okok), a kezesség igénybevételének részletes eljárási szabályait (igénylés, befogadás, elbírálás, döntés, a kezes</w:t>
      </w:r>
      <w:r w:rsidR="00174176" w:rsidRPr="00CC1CA8">
        <w:rPr>
          <w:rFonts w:ascii="Arial" w:hAnsi="Arial" w:cs="Arial"/>
          <w:sz w:val="18"/>
          <w:szCs w:val="18"/>
          <w:lang w:val="hu-HU"/>
        </w:rPr>
        <w:t>ség</w:t>
      </w:r>
      <w:r w:rsidRPr="00CC1CA8">
        <w:rPr>
          <w:rFonts w:ascii="Arial" w:hAnsi="Arial" w:cs="Arial"/>
          <w:sz w:val="18"/>
          <w:szCs w:val="18"/>
          <w:lang w:val="hu-HU"/>
        </w:rPr>
        <w:t>i szerződés módosítása) az Üzletszabályzat tartalmazza.</w:t>
      </w:r>
    </w:p>
    <w:p w14:paraId="6B53903C" w14:textId="4AC81B31" w:rsidR="00356BAF" w:rsidRPr="00CC1CA8" w:rsidRDefault="00356BAF" w:rsidP="004D3D56">
      <w:pPr>
        <w:pStyle w:val="Szvegtrzs22"/>
        <w:numPr>
          <w:ilvl w:val="0"/>
          <w:numId w:val="4"/>
        </w:numPr>
        <w:spacing w:before="0" w:after="0"/>
        <w:ind w:left="426" w:hanging="426"/>
        <w:rPr>
          <w:rFonts w:cs="Arial"/>
          <w:sz w:val="18"/>
          <w:szCs w:val="18"/>
        </w:rPr>
      </w:pPr>
      <w:r w:rsidRPr="00CC1CA8">
        <w:rPr>
          <w:rFonts w:cs="Arial"/>
          <w:sz w:val="18"/>
          <w:szCs w:val="18"/>
        </w:rPr>
        <w:t>Kezességi díj</w:t>
      </w:r>
    </w:p>
    <w:p w14:paraId="7FD1417C" w14:textId="67A26D05" w:rsidR="00356BAF" w:rsidRPr="00CC1CA8" w:rsidRDefault="00356BAF" w:rsidP="004D3D56">
      <w:pPr>
        <w:pStyle w:val="Szvegtrzs22"/>
        <w:numPr>
          <w:ilvl w:val="0"/>
          <w:numId w:val="23"/>
        </w:numPr>
        <w:spacing w:before="0" w:after="0"/>
        <w:ind w:hanging="294"/>
        <w:rPr>
          <w:rFonts w:cs="Arial"/>
          <w:sz w:val="18"/>
          <w:szCs w:val="18"/>
        </w:rPr>
      </w:pPr>
      <w:r w:rsidRPr="00CC1CA8">
        <w:rPr>
          <w:rFonts w:cs="Arial"/>
          <w:sz w:val="18"/>
          <w:szCs w:val="18"/>
        </w:rPr>
        <w:t xml:space="preserve">Az Alapítvány a kezességet kedvezményes kezességi díjon vállalja, amennyiben a vállalkozás által már igénybe vett és a kezességnyújtással összefüggésben számolt támogatástartalom együttes összege a jogszabályi maximumot, illetve </w:t>
      </w:r>
      <w:r w:rsidR="00DB1BD3">
        <w:rPr>
          <w:rFonts w:cs="Arial"/>
          <w:sz w:val="18"/>
          <w:szCs w:val="18"/>
        </w:rPr>
        <w:t xml:space="preserve">a maximális </w:t>
      </w:r>
      <w:r w:rsidRPr="00CC1CA8">
        <w:rPr>
          <w:rFonts w:cs="Arial"/>
          <w:sz w:val="18"/>
          <w:szCs w:val="18"/>
        </w:rPr>
        <w:t>támogatási intenzitást nem lépi túl.</w:t>
      </w:r>
    </w:p>
    <w:p w14:paraId="19CA1D46" w14:textId="79C811B8" w:rsidR="00356BAF" w:rsidRPr="00CC1CA8" w:rsidRDefault="00356BAF" w:rsidP="004D3D56">
      <w:pPr>
        <w:pStyle w:val="Listaszerbekezds"/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ind w:right="6" w:hanging="294"/>
        <w:jc w:val="both"/>
        <w:rPr>
          <w:rFonts w:ascii="Arial" w:hAnsi="Arial" w:cs="Arial"/>
          <w:sz w:val="18"/>
          <w:szCs w:val="18"/>
        </w:rPr>
      </w:pPr>
      <w:r w:rsidRPr="00CC1CA8">
        <w:rPr>
          <w:rFonts w:ascii="Arial" w:hAnsi="Arial" w:cs="Arial"/>
          <w:sz w:val="18"/>
          <w:szCs w:val="18"/>
        </w:rPr>
        <w:t xml:space="preserve">Amennyiben kedvezményes kezességi díj nem alkalmazható – a vállalkozás által már igénybe vett és a kezességnyújtással összefüggésben számolt támogatástartalom együttes összege jogszabályi maximumának és/vagy a </w:t>
      </w:r>
      <w:r w:rsidR="00DB1BD3">
        <w:rPr>
          <w:rFonts w:ascii="Arial" w:hAnsi="Arial" w:cs="Arial"/>
          <w:sz w:val="18"/>
          <w:szCs w:val="18"/>
        </w:rPr>
        <w:t xml:space="preserve">maximális </w:t>
      </w:r>
      <w:r w:rsidRPr="00CC1CA8">
        <w:rPr>
          <w:rFonts w:ascii="Arial" w:hAnsi="Arial" w:cs="Arial"/>
          <w:sz w:val="18"/>
          <w:szCs w:val="18"/>
        </w:rPr>
        <w:t>támogatási intenzitás túllépése miatt –, az Alapítvány a kedvezményes kezességi díjnál magasabb, de a piaci díjnál alacsonyabb ún. korrigált díjat állapít meg.</w:t>
      </w:r>
    </w:p>
    <w:p w14:paraId="79D1B734" w14:textId="016870DD" w:rsidR="00356BAF" w:rsidRPr="00CC1CA8" w:rsidRDefault="00356BAF" w:rsidP="004D3D56">
      <w:pPr>
        <w:pStyle w:val="Listaszerbekezds"/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ind w:right="6" w:hanging="294"/>
        <w:jc w:val="both"/>
        <w:rPr>
          <w:rFonts w:ascii="Arial" w:hAnsi="Arial" w:cs="Arial"/>
          <w:sz w:val="18"/>
          <w:szCs w:val="18"/>
        </w:rPr>
      </w:pPr>
      <w:r w:rsidRPr="00CC1CA8">
        <w:rPr>
          <w:rFonts w:ascii="Arial" w:hAnsi="Arial" w:cs="Arial"/>
          <w:sz w:val="18"/>
          <w:szCs w:val="18"/>
        </w:rPr>
        <w:t xml:space="preserve">A korrigált díj megállapítására akkor kerülhet sor, ha a vállalkozás rendelkezik még szabad támogatási kerettel, és részére a maximálisan nyújtható </w:t>
      </w:r>
      <w:r w:rsidR="00DB1BD3" w:rsidRPr="00CC1CA8">
        <w:rPr>
          <w:rFonts w:ascii="Arial" w:hAnsi="Arial" w:cs="Arial"/>
          <w:sz w:val="18"/>
          <w:szCs w:val="18"/>
        </w:rPr>
        <w:t>támogatástartal</w:t>
      </w:r>
      <w:r w:rsidR="00DB1BD3">
        <w:rPr>
          <w:rFonts w:ascii="Arial" w:hAnsi="Arial" w:cs="Arial"/>
          <w:sz w:val="18"/>
          <w:szCs w:val="18"/>
        </w:rPr>
        <w:t>omig</w:t>
      </w:r>
      <w:r w:rsidR="00DB1BD3" w:rsidRPr="00CC1CA8">
        <w:rPr>
          <w:rFonts w:ascii="Arial" w:hAnsi="Arial" w:cs="Arial"/>
          <w:sz w:val="18"/>
          <w:szCs w:val="18"/>
        </w:rPr>
        <w:t xml:space="preserve"> </w:t>
      </w:r>
      <w:r w:rsidRPr="00CC1CA8">
        <w:rPr>
          <w:rFonts w:ascii="Arial" w:hAnsi="Arial" w:cs="Arial"/>
          <w:sz w:val="18"/>
          <w:szCs w:val="18"/>
        </w:rPr>
        <w:t>és/vagy támogatási intenzitás</w:t>
      </w:r>
      <w:r w:rsidR="00DB1BD3">
        <w:rPr>
          <w:rFonts w:ascii="Arial" w:hAnsi="Arial" w:cs="Arial"/>
          <w:sz w:val="18"/>
          <w:szCs w:val="18"/>
        </w:rPr>
        <w:t>ig</w:t>
      </w:r>
      <w:r w:rsidRPr="00CC1CA8">
        <w:rPr>
          <w:rFonts w:ascii="Arial" w:hAnsi="Arial" w:cs="Arial"/>
          <w:sz w:val="18"/>
          <w:szCs w:val="18"/>
        </w:rPr>
        <w:t xml:space="preserve"> a piaci díjnál alacsonyabb díj alkalmazása lehetséges.</w:t>
      </w:r>
    </w:p>
    <w:p w14:paraId="7D6E4F9B" w14:textId="516C1966" w:rsidR="00356BAF" w:rsidRPr="00CC1CA8" w:rsidRDefault="00356BAF" w:rsidP="004D3D56">
      <w:pPr>
        <w:pStyle w:val="Listaszerbekezds"/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ind w:right="6" w:hanging="294"/>
        <w:jc w:val="both"/>
        <w:rPr>
          <w:rFonts w:ascii="Arial" w:hAnsi="Arial" w:cs="Arial"/>
          <w:sz w:val="18"/>
          <w:szCs w:val="18"/>
        </w:rPr>
      </w:pPr>
      <w:r w:rsidRPr="00CC1CA8">
        <w:rPr>
          <w:rFonts w:ascii="Arial" w:hAnsi="Arial" w:cs="Arial"/>
          <w:sz w:val="18"/>
          <w:szCs w:val="18"/>
        </w:rPr>
        <w:t>Amennyiben a kezesség a kedvezményes (ideértve a korrigált kezességi díjat is) vagy COSME kezességi díjon nem nyújtható, a kezességet az Alapítvány piaci díjon vállalja.</w:t>
      </w:r>
    </w:p>
    <w:p w14:paraId="0BF0E81F" w14:textId="77777777" w:rsidR="00356BAF" w:rsidRDefault="00356BAF" w:rsidP="004D3D56">
      <w:pPr>
        <w:pStyle w:val="Szvegtrzs22"/>
        <w:numPr>
          <w:ilvl w:val="0"/>
          <w:numId w:val="23"/>
        </w:numPr>
        <w:spacing w:before="0" w:after="0"/>
        <w:ind w:hanging="294"/>
        <w:rPr>
          <w:rFonts w:cs="Arial"/>
          <w:sz w:val="18"/>
          <w:szCs w:val="18"/>
        </w:rPr>
      </w:pPr>
      <w:r w:rsidRPr="00CC1CA8">
        <w:rPr>
          <w:rFonts w:cs="Arial"/>
          <w:sz w:val="18"/>
          <w:szCs w:val="18"/>
        </w:rPr>
        <w:t>Amennyiben a kezességi díj kedvezményes, illetve korrigált díjon került kiadásra, azonban a vállalkozás a kezességet piaci díjon kívánja igénybe venni, a pénzügyi intézmény írásbeli kérelme alapján a kezesség átsorolásra kerül piaci kezességi kategóriába.</w:t>
      </w:r>
    </w:p>
    <w:p w14:paraId="340595A6" w14:textId="77777777" w:rsidR="00356BAF" w:rsidRPr="00CC1CA8" w:rsidRDefault="00356BAF" w:rsidP="004D3D56">
      <w:pPr>
        <w:pStyle w:val="Listaszerbekezds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left="426" w:right="6" w:hanging="426"/>
        <w:jc w:val="both"/>
        <w:rPr>
          <w:rFonts w:ascii="Arial" w:hAnsi="Arial" w:cs="Arial"/>
          <w:sz w:val="18"/>
          <w:szCs w:val="18"/>
        </w:rPr>
      </w:pPr>
      <w:r w:rsidRPr="00CC1CA8">
        <w:rPr>
          <w:rFonts w:ascii="Arial" w:hAnsi="Arial" w:cs="Arial"/>
          <w:sz w:val="18"/>
          <w:szCs w:val="18"/>
        </w:rPr>
        <w:t>Döntés a kezességi díjról</w:t>
      </w:r>
    </w:p>
    <w:p w14:paraId="554AD779" w14:textId="195603FE" w:rsidR="002872CF" w:rsidRPr="008A2020" w:rsidRDefault="00356BAF" w:rsidP="004D3D56">
      <w:pPr>
        <w:pStyle w:val="Listaszerbekezds"/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ind w:left="709" w:right="6" w:hanging="283"/>
        <w:jc w:val="both"/>
        <w:rPr>
          <w:rFonts w:ascii="Arial" w:hAnsi="Arial" w:cs="Arial"/>
          <w:sz w:val="18"/>
          <w:szCs w:val="18"/>
        </w:rPr>
      </w:pPr>
      <w:r w:rsidRPr="008A2020">
        <w:rPr>
          <w:rFonts w:ascii="Arial" w:hAnsi="Arial" w:cs="Arial"/>
          <w:sz w:val="18"/>
          <w:szCs w:val="18"/>
        </w:rPr>
        <w:t>Az Alapítvány a kezességvállalásról szóló döntése meghozatala során a Magyar Államkincstár nyilvántartásából lekérdezi a vállalkozás szabad támogatási keretét, és a lekérdezés eredménye szerint sorolja a kezességet az Üzletszabályzat II.5. 1.1 pontjában rögzített díjkategóriákba.</w:t>
      </w:r>
    </w:p>
    <w:p w14:paraId="33391274" w14:textId="3B173559" w:rsidR="00356BAF" w:rsidRPr="00CC1CA8" w:rsidRDefault="00356BAF" w:rsidP="004D3D56">
      <w:pPr>
        <w:pStyle w:val="Szvegtrzs22"/>
        <w:numPr>
          <w:ilvl w:val="0"/>
          <w:numId w:val="24"/>
        </w:numPr>
        <w:spacing w:before="0" w:after="0"/>
        <w:ind w:left="709" w:hanging="283"/>
        <w:rPr>
          <w:rFonts w:cs="Arial"/>
          <w:sz w:val="18"/>
          <w:szCs w:val="18"/>
        </w:rPr>
      </w:pPr>
      <w:r w:rsidRPr="00CC1CA8">
        <w:rPr>
          <w:rFonts w:cs="Arial"/>
          <w:sz w:val="18"/>
          <w:szCs w:val="18"/>
        </w:rPr>
        <w:t>Amennyiben a kezességi kérelem meghozatalát, illetve a Kezességi Levél kibocsátását követően a Magyar Államkincstár arról értesíti az Alapítványt, hogy a vállalkozásnak – az előzetes adatszolgáltatás ellenére – nem volt elegendő támogatási kerete, és így részére jogosulatlanul került a kedvezményes kezességi díj, mint állami támogatás odaítélésre, az Alapítvány helyesbíti a kezesség kategóriáját, és kiállítja az új díjkategóriának megfelelő szám</w:t>
      </w:r>
      <w:r w:rsidR="00A34E13">
        <w:rPr>
          <w:rFonts w:cs="Arial"/>
          <w:sz w:val="18"/>
          <w:szCs w:val="18"/>
        </w:rPr>
        <w:t>viteli bizonylato</w:t>
      </w:r>
      <w:r w:rsidRPr="00CC1CA8">
        <w:rPr>
          <w:rFonts w:cs="Arial"/>
          <w:sz w:val="18"/>
          <w:szCs w:val="18"/>
        </w:rPr>
        <w:t xml:space="preserve">t, a Kezességi Levelet és a támogatástartalom-igazolást. Felek kifejezetten </w:t>
      </w:r>
      <w:r w:rsidRPr="00CC1CA8">
        <w:rPr>
          <w:rFonts w:cs="Arial"/>
          <w:sz w:val="18"/>
          <w:szCs w:val="18"/>
        </w:rPr>
        <w:lastRenderedPageBreak/>
        <w:t>tudomásul veszik, hogy a kezességi díj ebben az esetben – az állami támogatási szabályoknak megfelelően – egyoldalúan módosításra kerül.</w:t>
      </w:r>
    </w:p>
    <w:p w14:paraId="2F85A949" w14:textId="77777777" w:rsidR="00B11E99" w:rsidRPr="00CC1CA8" w:rsidRDefault="00B11E99" w:rsidP="004D3D56">
      <w:pPr>
        <w:pStyle w:val="Listaszerbekezds"/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CC1CA8">
        <w:rPr>
          <w:rFonts w:ascii="Arial" w:hAnsi="Arial" w:cs="Arial"/>
          <w:sz w:val="18"/>
          <w:szCs w:val="18"/>
        </w:rPr>
        <w:t>A pénzügyi intézmény tudomásul veszi, hogy az ügylet biztosítékai tekintetében köteles a Polgári Törvénykönyvről szóló 2013. évi V. törvényben foglalt, egyes biztosítéki szerződésekre vonatkozó érvényességi kellékeket a szerződésben rögzíteni, illetve azoknak eleget tenni, így különösen</w:t>
      </w:r>
    </w:p>
    <w:p w14:paraId="35BC1163" w14:textId="77777777" w:rsidR="00B11E99" w:rsidRPr="00CC1CA8" w:rsidRDefault="00B11E99" w:rsidP="004D3D56">
      <w:pPr>
        <w:numPr>
          <w:ilvl w:val="0"/>
          <w:numId w:val="5"/>
        </w:numPr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amennyiben az ügylet fedezetei között fogyasztó által vállalt kezesség szerepel, a pénzügyi intézmény köteles a szerződésben meghatározni azt a legmagasabb összeget, amelynek erejéig a kezes felel a jogosult tartozásáért [Ptk.6:430. § (3) bekezdés],</w:t>
      </w:r>
    </w:p>
    <w:p w14:paraId="0AF3E1D4" w14:textId="7CFB262D" w:rsidR="00B11E99" w:rsidRPr="00CC1CA8" w:rsidRDefault="00B11E99" w:rsidP="004D3D56">
      <w:pPr>
        <w:numPr>
          <w:ilvl w:val="0"/>
          <w:numId w:val="5"/>
        </w:numPr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 xml:space="preserve">amennyiben az ügylet fedezetei között fogyasztói zálogszerződés szerepel, a zálogtárgy a zálogkötelezett tulajdonában álló, egyedileg meghatározott vagyontárgy vagy olyan vagyontárgy lehet, amelynek tulajdonjogát a zálogkötelezett a zálogjogosult által nyújtott kölcsön, illetve fizetési haladék segítségével szerzi </w:t>
      </w:r>
      <w:proofErr w:type="gramStart"/>
      <w:r w:rsidRPr="00CC1CA8">
        <w:rPr>
          <w:rFonts w:ascii="Arial" w:hAnsi="Arial" w:cs="Arial"/>
          <w:sz w:val="18"/>
          <w:szCs w:val="18"/>
          <w:lang w:val="hu-HU"/>
        </w:rPr>
        <w:t>meg</w:t>
      </w:r>
      <w:r w:rsidR="00DB1BD3" w:rsidRPr="008B7815">
        <w:rPr>
          <w:rFonts w:cs="Arial"/>
          <w:szCs w:val="22"/>
        </w:rPr>
        <w:t xml:space="preserve"> 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 [</w:t>
      </w:r>
      <w:proofErr w:type="gramEnd"/>
      <w:r w:rsidRPr="00CC1CA8">
        <w:rPr>
          <w:rFonts w:ascii="Arial" w:hAnsi="Arial" w:cs="Arial"/>
          <w:sz w:val="18"/>
          <w:szCs w:val="18"/>
          <w:lang w:val="hu-HU"/>
        </w:rPr>
        <w:t>Ptk.</w:t>
      </w:r>
      <w:r w:rsidR="00923124" w:rsidRPr="00CC1CA8">
        <w:rPr>
          <w:rFonts w:ascii="Arial" w:hAnsi="Arial" w:cs="Arial"/>
          <w:sz w:val="18"/>
          <w:szCs w:val="18"/>
          <w:lang w:val="hu-HU"/>
        </w:rPr>
        <w:t xml:space="preserve"> </w:t>
      </w:r>
      <w:r w:rsidRPr="00CC1CA8">
        <w:rPr>
          <w:rFonts w:ascii="Arial" w:hAnsi="Arial" w:cs="Arial"/>
          <w:sz w:val="18"/>
          <w:szCs w:val="18"/>
          <w:lang w:val="hu-HU"/>
        </w:rPr>
        <w:t>5:90. §],</w:t>
      </w:r>
    </w:p>
    <w:p w14:paraId="492B33D8" w14:textId="3D89CCDE" w:rsidR="00B11E99" w:rsidRPr="00CC1CA8" w:rsidRDefault="009007A5" w:rsidP="004D3D56">
      <w:pPr>
        <w:numPr>
          <w:ilvl w:val="0"/>
          <w:numId w:val="5"/>
        </w:numPr>
        <w:spacing w:before="0" w:after="0"/>
        <w:ind w:left="709" w:hanging="284"/>
        <w:rPr>
          <w:rFonts w:ascii="Arial" w:hAnsi="Arial" w:cs="Arial"/>
          <w:bCs/>
          <w:sz w:val="18"/>
          <w:szCs w:val="18"/>
          <w:lang w:val="hu-HU"/>
        </w:rPr>
      </w:pPr>
      <w:r w:rsidRPr="009007A5">
        <w:rPr>
          <w:rFonts w:ascii="Arial" w:hAnsi="Arial" w:cs="Arial"/>
          <w:bCs/>
          <w:sz w:val="18"/>
          <w:szCs w:val="18"/>
          <w:lang w:val="hu-HU"/>
        </w:rPr>
        <w:t xml:space="preserve"> </w:t>
      </w:r>
      <w:r w:rsidRPr="00CC1CA8">
        <w:rPr>
          <w:rFonts w:ascii="Arial" w:hAnsi="Arial" w:cs="Arial"/>
          <w:bCs/>
          <w:sz w:val="18"/>
          <w:szCs w:val="18"/>
          <w:lang w:val="hu-HU"/>
        </w:rPr>
        <w:t xml:space="preserve">köteles </w:t>
      </w:r>
      <w:r w:rsidR="00B11E99" w:rsidRPr="00CC1CA8">
        <w:rPr>
          <w:rFonts w:ascii="Arial" w:hAnsi="Arial" w:cs="Arial"/>
          <w:bCs/>
          <w:sz w:val="18"/>
          <w:szCs w:val="18"/>
          <w:lang w:val="hu-HU"/>
        </w:rPr>
        <w:t>a nyilvántartásba vételi kötelezettségre vonatkozó szabályoknak eleget tenni [Ptk.6:406. §].</w:t>
      </w:r>
    </w:p>
    <w:p w14:paraId="1970B74B" w14:textId="6A852E32" w:rsidR="00356BAF" w:rsidRPr="00CC1CA8" w:rsidRDefault="00D86E1E" w:rsidP="004D3D56">
      <w:pPr>
        <w:pStyle w:val="Listaszerbekezds"/>
        <w:numPr>
          <w:ilvl w:val="0"/>
          <w:numId w:val="4"/>
        </w:numPr>
        <w:ind w:left="426" w:hanging="426"/>
        <w:rPr>
          <w:rFonts w:ascii="Arial" w:hAnsi="Arial" w:cs="Arial"/>
          <w:sz w:val="18"/>
          <w:szCs w:val="18"/>
        </w:rPr>
      </w:pPr>
      <w:r w:rsidRPr="00CC1CA8">
        <w:rPr>
          <w:rFonts w:ascii="Arial" w:hAnsi="Arial" w:cs="Arial"/>
          <w:sz w:val="18"/>
          <w:szCs w:val="18"/>
        </w:rPr>
        <w:t>A kezességi szerződés megszűnik,</w:t>
      </w:r>
    </w:p>
    <w:p w14:paraId="14347936" w14:textId="124A344B" w:rsidR="00D86E1E" w:rsidRPr="00CC1CA8" w:rsidRDefault="00D86E1E" w:rsidP="004D3D56">
      <w:pPr>
        <w:numPr>
          <w:ilvl w:val="1"/>
          <w:numId w:val="10"/>
        </w:numPr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amennyiben az abban szereplő fizetési kötelezettség teljesül,</w:t>
      </w:r>
    </w:p>
    <w:p w14:paraId="3C1AD29A" w14:textId="2DC7B983" w:rsidR="00D86E1E" w:rsidRPr="00CC1CA8" w:rsidRDefault="00D86E1E" w:rsidP="004D3D56">
      <w:pPr>
        <w:numPr>
          <w:ilvl w:val="1"/>
          <w:numId w:val="10"/>
        </w:numPr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 tartozás tényleges visszafizetése hiányában, amennyiben a pénzügyi intézmény adatszolgáltatási kötelezettsége keretén belül a tartozás teljes kiegyenlítése vagy a tartozás teljes összegben történő előtörlesztése tekintetében tévesen szolgáltat adatot, a téves adatszolgáltatást követő 181. napon,</w:t>
      </w:r>
    </w:p>
    <w:p w14:paraId="6C0E2A72" w14:textId="34747EED" w:rsidR="00D86E1E" w:rsidRPr="00CC1CA8" w:rsidRDefault="00D87063" w:rsidP="004D3D56">
      <w:pPr>
        <w:numPr>
          <w:ilvl w:val="1"/>
          <w:numId w:val="10"/>
        </w:numPr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a szerződésátruházásról szóló szerződés</w:t>
      </w:r>
      <w:r w:rsidR="00237418">
        <w:rPr>
          <w:rFonts w:ascii="Arial" w:hAnsi="Arial" w:cs="Arial"/>
          <w:sz w:val="18"/>
          <w:szCs w:val="18"/>
          <w:lang w:val="hu-HU"/>
        </w:rPr>
        <w:t xml:space="preserve">, </w:t>
      </w:r>
      <w:r w:rsidR="00130CC7">
        <w:rPr>
          <w:rFonts w:ascii="Arial" w:hAnsi="Arial" w:cs="Arial"/>
          <w:sz w:val="18"/>
          <w:szCs w:val="18"/>
          <w:lang w:val="hu-HU"/>
        </w:rPr>
        <w:t>követelés</w:t>
      </w:r>
      <w:r w:rsidR="00130CC7" w:rsidRPr="00CC1CA8">
        <w:rPr>
          <w:rFonts w:ascii="Arial" w:hAnsi="Arial" w:cs="Arial"/>
          <w:sz w:val="18"/>
          <w:szCs w:val="18"/>
          <w:lang w:val="hu-HU"/>
        </w:rPr>
        <w:t xml:space="preserve"> </w:t>
      </w:r>
      <w:r w:rsidR="00D86E1E" w:rsidRPr="00CC1CA8">
        <w:rPr>
          <w:rFonts w:ascii="Arial" w:hAnsi="Arial" w:cs="Arial"/>
          <w:sz w:val="18"/>
          <w:szCs w:val="18"/>
          <w:lang w:val="hu-HU"/>
        </w:rPr>
        <w:t>engedményezé</w:t>
      </w:r>
      <w:r w:rsidR="00130CC7">
        <w:rPr>
          <w:rFonts w:ascii="Arial" w:hAnsi="Arial" w:cs="Arial"/>
          <w:sz w:val="18"/>
          <w:szCs w:val="18"/>
          <w:lang w:val="hu-HU"/>
        </w:rPr>
        <w:t>séről szóló</w:t>
      </w:r>
      <w:r w:rsidR="00D86E1E" w:rsidRPr="00CC1CA8">
        <w:rPr>
          <w:rFonts w:ascii="Arial" w:hAnsi="Arial" w:cs="Arial"/>
          <w:sz w:val="18"/>
          <w:szCs w:val="18"/>
          <w:lang w:val="hu-HU"/>
        </w:rPr>
        <w:t xml:space="preserve"> szerződés hatálybalépésével, amennyiben </w:t>
      </w:r>
      <w:r w:rsidR="00237418">
        <w:rPr>
          <w:rFonts w:ascii="Arial" w:hAnsi="Arial" w:cs="Arial"/>
          <w:sz w:val="18"/>
          <w:szCs w:val="18"/>
          <w:lang w:val="hu-HU"/>
        </w:rPr>
        <w:t xml:space="preserve">a szerződésátruházás vagy </w:t>
      </w:r>
      <w:r w:rsidR="00D86E1E" w:rsidRPr="00CC1CA8">
        <w:rPr>
          <w:rFonts w:ascii="Arial" w:hAnsi="Arial" w:cs="Arial"/>
          <w:sz w:val="18"/>
          <w:szCs w:val="18"/>
          <w:lang w:val="hu-HU"/>
        </w:rPr>
        <w:t>az engedményezés nem az Üzletszabályzat VI.3</w:t>
      </w:r>
      <w:r w:rsidR="00DF3C7E">
        <w:rPr>
          <w:rFonts w:ascii="Arial" w:hAnsi="Arial" w:cs="Arial"/>
          <w:sz w:val="18"/>
          <w:szCs w:val="18"/>
          <w:lang w:val="hu-HU"/>
        </w:rPr>
        <w:t>.1</w:t>
      </w:r>
      <w:r w:rsidR="00D86E1E" w:rsidRPr="00CC1CA8">
        <w:rPr>
          <w:rFonts w:ascii="Arial" w:hAnsi="Arial" w:cs="Arial"/>
          <w:sz w:val="18"/>
          <w:szCs w:val="18"/>
          <w:lang w:val="hu-HU"/>
        </w:rPr>
        <w:t xml:space="preserve"> b) pontjában rögzített intézményekre történik,</w:t>
      </w:r>
    </w:p>
    <w:p w14:paraId="767F42B5" w14:textId="77777777" w:rsidR="00D86E1E" w:rsidRPr="00CC1CA8" w:rsidRDefault="00D86E1E" w:rsidP="004D3D56">
      <w:pPr>
        <w:numPr>
          <w:ilvl w:val="1"/>
          <w:numId w:val="10"/>
        </w:numPr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amennyiben a beváltási határidő lejár,</w:t>
      </w:r>
    </w:p>
    <w:p w14:paraId="0B2F1E28" w14:textId="3E3ABABB" w:rsidR="00F42CA8" w:rsidRDefault="00D86E1E" w:rsidP="004D3D56">
      <w:pPr>
        <w:numPr>
          <w:ilvl w:val="1"/>
          <w:numId w:val="10"/>
        </w:numPr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amennyiben a beváltás pénzügyi teljesítését megelőzően a pénzügyi intézmény a biztosítékokból a szerződéses összeget és kamatgarancia esetén az egy éves kamat együttes összegét elérő összegű megtérülést realizál</w:t>
      </w:r>
      <w:r w:rsidR="003E5C38">
        <w:rPr>
          <w:rFonts w:ascii="Arial" w:hAnsi="Arial" w:cs="Arial"/>
          <w:sz w:val="18"/>
          <w:szCs w:val="18"/>
          <w:lang w:val="hu-HU"/>
        </w:rPr>
        <w:t>.</w:t>
      </w:r>
    </w:p>
    <w:p w14:paraId="29A49683" w14:textId="27314449" w:rsidR="00D86E1E" w:rsidRPr="00F42CA8" w:rsidRDefault="00F42CA8" w:rsidP="00F42CA8">
      <w:pPr>
        <w:pStyle w:val="NormalSsz1"/>
        <w:numPr>
          <w:ilvl w:val="1"/>
          <w:numId w:val="10"/>
        </w:numPr>
        <w:spacing w:before="0" w:after="60"/>
        <w:ind w:left="709" w:hanging="283"/>
        <w:rPr>
          <w:rFonts w:ascii="Arial" w:hAnsi="Arial" w:cs="Arial"/>
          <w:sz w:val="18"/>
          <w:szCs w:val="18"/>
          <w:lang w:val="hu-HU"/>
        </w:rPr>
      </w:pPr>
      <w:bookmarkStart w:id="0" w:name="_Hlk528314923"/>
      <w:r w:rsidRPr="00F42CA8">
        <w:rPr>
          <w:rFonts w:ascii="Arial" w:hAnsi="Arial" w:cs="Arial"/>
          <w:sz w:val="18"/>
          <w:szCs w:val="18"/>
          <w:lang w:val="hu-HU"/>
        </w:rPr>
        <w:t xml:space="preserve">amennyiben a </w:t>
      </w:r>
      <w:r w:rsidR="00A34E13">
        <w:rPr>
          <w:rFonts w:ascii="Arial" w:hAnsi="Arial" w:cs="Arial"/>
          <w:sz w:val="18"/>
          <w:szCs w:val="18"/>
          <w:lang w:val="hu-HU"/>
        </w:rPr>
        <w:t>számviteli bizonylat kiállításától</w:t>
      </w:r>
      <w:r w:rsidRPr="00F42CA8">
        <w:rPr>
          <w:rFonts w:ascii="Arial" w:hAnsi="Arial" w:cs="Arial"/>
          <w:sz w:val="18"/>
          <w:szCs w:val="18"/>
          <w:lang w:val="hu-HU"/>
        </w:rPr>
        <w:t xml:space="preserve"> számított 90 napon belül a díj első évi összege (illetve az egyösszegű díj) </w:t>
      </w:r>
      <w:r w:rsidR="003A17F8" w:rsidRPr="00B96FC3">
        <w:rPr>
          <w:rFonts w:ascii="Arial" w:hAnsi="Arial" w:cs="Arial"/>
          <w:sz w:val="18"/>
          <w:szCs w:val="18"/>
          <w:lang w:val="hu-HU"/>
        </w:rPr>
        <w:t xml:space="preserve">vagy saját hitel kiváltása esetén a kiváltott szerződés után járó kezességi díj </w:t>
      </w:r>
      <w:r w:rsidRPr="00F42CA8">
        <w:rPr>
          <w:rFonts w:ascii="Arial" w:hAnsi="Arial" w:cs="Arial"/>
          <w:sz w:val="18"/>
          <w:szCs w:val="18"/>
          <w:lang w:val="hu-HU"/>
        </w:rPr>
        <w:t>nem kerül jóváírásra az Alapítvány számláján</w:t>
      </w:r>
      <w:r w:rsidR="00D86E1E" w:rsidRPr="00F42CA8">
        <w:rPr>
          <w:rFonts w:ascii="Arial" w:hAnsi="Arial" w:cs="Arial"/>
          <w:sz w:val="18"/>
          <w:szCs w:val="18"/>
          <w:lang w:val="hu-HU"/>
        </w:rPr>
        <w:t>.</w:t>
      </w:r>
    </w:p>
    <w:bookmarkEnd w:id="0"/>
    <w:p w14:paraId="2A2ED8FD" w14:textId="77777777" w:rsidR="00B70636" w:rsidRPr="00CC1CA8" w:rsidRDefault="00B70636" w:rsidP="004D3D56">
      <w:pPr>
        <w:pStyle w:val="NormalSsz1"/>
        <w:numPr>
          <w:ilvl w:val="0"/>
          <w:numId w:val="4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Az Alapítvány jogosult a kezes</w:t>
      </w:r>
      <w:r w:rsidR="0082245E" w:rsidRPr="00CC1CA8">
        <w:rPr>
          <w:rFonts w:ascii="Arial" w:hAnsi="Arial" w:cs="Arial"/>
          <w:sz w:val="18"/>
          <w:szCs w:val="18"/>
          <w:lang w:val="hu-HU"/>
        </w:rPr>
        <w:t>ség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i szerződést a kezesi helytállási kötelezettsége beállta előtt azonnali hatállyal felmondani, amennyiben </w:t>
      </w:r>
    </w:p>
    <w:p w14:paraId="62471AA1" w14:textId="43C4EBF3" w:rsidR="00B70636" w:rsidRPr="00CC1CA8" w:rsidRDefault="00B70636" w:rsidP="004D3D56">
      <w:pPr>
        <w:pStyle w:val="NormalSsz1"/>
        <w:numPr>
          <w:ilvl w:val="1"/>
          <w:numId w:val="6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 szerződésmódosításhoz szükséges előzetes alapítványi hozzájárulást a pénzügyi intézmény elmulasztotta beszerezni,</w:t>
      </w:r>
    </w:p>
    <w:p w14:paraId="5CD57F95" w14:textId="6E1A0A25" w:rsidR="00B70636" w:rsidRPr="00CC1CA8" w:rsidRDefault="00B70636" w:rsidP="004D3D56">
      <w:pPr>
        <w:pStyle w:val="Listaszerbekezds"/>
        <w:numPr>
          <w:ilvl w:val="1"/>
          <w:numId w:val="6"/>
        </w:numPr>
        <w:ind w:left="709" w:hanging="283"/>
        <w:jc w:val="both"/>
        <w:rPr>
          <w:rFonts w:ascii="Arial" w:hAnsi="Arial" w:cs="Arial"/>
          <w:sz w:val="18"/>
          <w:szCs w:val="18"/>
        </w:rPr>
      </w:pPr>
      <w:r w:rsidRPr="00CC1CA8">
        <w:rPr>
          <w:rFonts w:ascii="Arial" w:hAnsi="Arial" w:cs="Arial"/>
          <w:sz w:val="18"/>
          <w:szCs w:val="18"/>
        </w:rPr>
        <w:t xml:space="preserve">a pénzügyi intézmény bármely azonosítási feltétel hiányáról a nyilatkozattételét követően bizonyíthatóan tudomást szerez, és erről az Alapítványt </w:t>
      </w:r>
      <w:r w:rsidR="0082245E" w:rsidRPr="00CC1CA8">
        <w:rPr>
          <w:rFonts w:ascii="Arial" w:hAnsi="Arial" w:cs="Arial"/>
          <w:sz w:val="18"/>
          <w:szCs w:val="18"/>
        </w:rPr>
        <w:t xml:space="preserve">ésszerű időn belül </w:t>
      </w:r>
      <w:r w:rsidRPr="00CC1CA8">
        <w:rPr>
          <w:rFonts w:ascii="Arial" w:hAnsi="Arial" w:cs="Arial"/>
          <w:sz w:val="18"/>
          <w:szCs w:val="18"/>
        </w:rPr>
        <w:t>nem tájékoztatja, illetve az Üzletszabályzat II.3.</w:t>
      </w:r>
      <w:r w:rsidR="00C97667" w:rsidRPr="00CC1CA8">
        <w:rPr>
          <w:rFonts w:ascii="Arial" w:hAnsi="Arial" w:cs="Arial"/>
          <w:sz w:val="18"/>
          <w:szCs w:val="18"/>
        </w:rPr>
        <w:t>7</w:t>
      </w:r>
      <w:r w:rsidR="00CF3BD6" w:rsidRPr="00CC1CA8">
        <w:rPr>
          <w:rFonts w:ascii="Arial" w:hAnsi="Arial" w:cs="Arial"/>
          <w:sz w:val="18"/>
          <w:szCs w:val="18"/>
        </w:rPr>
        <w:t xml:space="preserve"> </w:t>
      </w:r>
      <w:r w:rsidR="00FD7620">
        <w:rPr>
          <w:rFonts w:ascii="Arial" w:hAnsi="Arial" w:cs="Arial"/>
          <w:sz w:val="18"/>
          <w:szCs w:val="18"/>
        </w:rPr>
        <w:t>vagy</w:t>
      </w:r>
      <w:r w:rsidR="00FD7620" w:rsidRPr="00CC1CA8">
        <w:rPr>
          <w:rFonts w:ascii="Arial" w:hAnsi="Arial" w:cs="Arial"/>
          <w:sz w:val="18"/>
          <w:szCs w:val="18"/>
        </w:rPr>
        <w:t xml:space="preserve"> </w:t>
      </w:r>
      <w:r w:rsidR="00CF3BD6" w:rsidRPr="00CC1CA8">
        <w:rPr>
          <w:rFonts w:ascii="Arial" w:hAnsi="Arial" w:cs="Arial"/>
          <w:sz w:val="18"/>
          <w:szCs w:val="18"/>
        </w:rPr>
        <w:t xml:space="preserve">VII. </w:t>
      </w:r>
      <w:r w:rsidR="00FD7620">
        <w:rPr>
          <w:rFonts w:ascii="Arial" w:hAnsi="Arial" w:cs="Arial"/>
          <w:sz w:val="18"/>
          <w:szCs w:val="18"/>
        </w:rPr>
        <w:t>11</w:t>
      </w:r>
      <w:r w:rsidR="00CF3BD6" w:rsidRPr="00CC1CA8">
        <w:rPr>
          <w:rFonts w:ascii="Arial" w:hAnsi="Arial" w:cs="Arial"/>
          <w:sz w:val="18"/>
          <w:szCs w:val="18"/>
        </w:rPr>
        <w:t>.</w:t>
      </w:r>
      <w:r w:rsidR="00D86E1E" w:rsidRPr="00CC1CA8">
        <w:rPr>
          <w:rFonts w:ascii="Arial" w:hAnsi="Arial" w:cs="Arial"/>
          <w:sz w:val="18"/>
          <w:szCs w:val="18"/>
        </w:rPr>
        <w:t xml:space="preserve"> </w:t>
      </w:r>
      <w:r w:rsidRPr="00CC1CA8">
        <w:rPr>
          <w:rFonts w:ascii="Arial" w:hAnsi="Arial" w:cs="Arial"/>
          <w:sz w:val="18"/>
          <w:szCs w:val="18"/>
        </w:rPr>
        <w:t>pont</w:t>
      </w:r>
      <w:r w:rsidR="00D86E1E" w:rsidRPr="00CC1CA8">
        <w:rPr>
          <w:rFonts w:ascii="Arial" w:hAnsi="Arial" w:cs="Arial"/>
          <w:sz w:val="18"/>
          <w:szCs w:val="18"/>
        </w:rPr>
        <w:t>já</w:t>
      </w:r>
      <w:r w:rsidRPr="00CC1CA8">
        <w:rPr>
          <w:rFonts w:ascii="Arial" w:hAnsi="Arial" w:cs="Arial"/>
          <w:sz w:val="18"/>
          <w:szCs w:val="18"/>
        </w:rPr>
        <w:t>ban rögzített</w:t>
      </w:r>
      <w:r w:rsidR="006775BD" w:rsidRPr="00CC1CA8">
        <w:rPr>
          <w:rFonts w:ascii="Arial" w:hAnsi="Arial" w:cs="Arial"/>
          <w:sz w:val="18"/>
          <w:szCs w:val="18"/>
        </w:rPr>
        <w:t xml:space="preserve"> </w:t>
      </w:r>
      <w:r w:rsidRPr="00CC1CA8">
        <w:rPr>
          <w:rFonts w:ascii="Arial" w:hAnsi="Arial" w:cs="Arial"/>
          <w:sz w:val="18"/>
          <w:szCs w:val="18"/>
        </w:rPr>
        <w:t>tájékoztatási kötelezettségének nem tesz eleget,</w:t>
      </w:r>
    </w:p>
    <w:p w14:paraId="058C62F4" w14:textId="77777777" w:rsidR="00B70636" w:rsidRPr="00CC1CA8" w:rsidRDefault="00B70636" w:rsidP="004D3D56">
      <w:pPr>
        <w:spacing w:before="0" w:after="0"/>
        <w:ind w:left="426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 xml:space="preserve">abban az esetben, ha az </w:t>
      </w:r>
      <w:proofErr w:type="gramStart"/>
      <w:r w:rsidRPr="00CC1CA8">
        <w:rPr>
          <w:rFonts w:ascii="Arial" w:hAnsi="Arial" w:cs="Arial"/>
          <w:sz w:val="18"/>
          <w:szCs w:val="18"/>
          <w:lang w:val="hu-HU"/>
        </w:rPr>
        <w:t>a)-</w:t>
      </w:r>
      <w:proofErr w:type="gramEnd"/>
      <w:r w:rsidRPr="00CC1CA8">
        <w:rPr>
          <w:rFonts w:ascii="Arial" w:hAnsi="Arial" w:cs="Arial"/>
          <w:sz w:val="18"/>
          <w:szCs w:val="18"/>
          <w:lang w:val="hu-HU"/>
        </w:rPr>
        <w:t>b) pontokban rögzítettekről az Alapítvány a kezesi helytállási kötelezettsége keletkezése előtt értesül</w:t>
      </w:r>
      <w:r w:rsidR="0082245E" w:rsidRPr="00CC1CA8">
        <w:rPr>
          <w:rFonts w:ascii="Arial" w:hAnsi="Arial" w:cs="Arial"/>
          <w:sz w:val="18"/>
          <w:szCs w:val="18"/>
          <w:lang w:val="hu-HU"/>
        </w:rPr>
        <w:t>;</w:t>
      </w:r>
    </w:p>
    <w:p w14:paraId="75BCECB9" w14:textId="4C2497E0" w:rsidR="00E72DC3" w:rsidRPr="00CC1CA8" w:rsidRDefault="00B70636" w:rsidP="004D3D56">
      <w:pPr>
        <w:pStyle w:val="Listaszerbekezds"/>
        <w:numPr>
          <w:ilvl w:val="1"/>
          <w:numId w:val="6"/>
        </w:numPr>
        <w:ind w:left="709" w:hanging="283"/>
        <w:jc w:val="both"/>
        <w:rPr>
          <w:rFonts w:ascii="Arial" w:hAnsi="Arial" w:cs="Arial"/>
          <w:sz w:val="18"/>
          <w:szCs w:val="18"/>
        </w:rPr>
      </w:pPr>
      <w:r w:rsidRPr="00CC1CA8">
        <w:rPr>
          <w:rFonts w:ascii="Arial" w:hAnsi="Arial" w:cs="Arial"/>
          <w:sz w:val="18"/>
          <w:szCs w:val="18"/>
        </w:rPr>
        <w:t xml:space="preserve">a pénzügyi intézmény </w:t>
      </w:r>
      <w:r w:rsidR="00BF55BE">
        <w:rPr>
          <w:rFonts w:ascii="Arial" w:hAnsi="Arial" w:cs="Arial"/>
          <w:sz w:val="18"/>
          <w:szCs w:val="18"/>
        </w:rPr>
        <w:t xml:space="preserve">a hatálybalépést követően </w:t>
      </w:r>
      <w:r w:rsidR="002026BB">
        <w:rPr>
          <w:rFonts w:ascii="Arial" w:hAnsi="Arial" w:cs="Arial"/>
          <w:sz w:val="18"/>
          <w:szCs w:val="18"/>
        </w:rPr>
        <w:t xml:space="preserve">a kezességi díjat </w:t>
      </w:r>
      <w:r w:rsidR="004043E6" w:rsidRPr="00CC1CA8">
        <w:rPr>
          <w:rFonts w:ascii="Arial" w:hAnsi="Arial" w:cs="Arial"/>
          <w:sz w:val="18"/>
          <w:szCs w:val="18"/>
        </w:rPr>
        <w:t>(ideértve a</w:t>
      </w:r>
      <w:r w:rsidR="00D86E1E" w:rsidRPr="00CC1CA8">
        <w:rPr>
          <w:rFonts w:ascii="Arial" w:hAnsi="Arial" w:cs="Arial"/>
          <w:sz w:val="18"/>
          <w:szCs w:val="18"/>
        </w:rPr>
        <w:t xml:space="preserve">z Üzletszabályzat </w:t>
      </w:r>
      <w:r w:rsidR="00B10257" w:rsidRPr="00CC1CA8">
        <w:rPr>
          <w:rFonts w:ascii="Arial" w:hAnsi="Arial" w:cs="Arial"/>
          <w:sz w:val="18"/>
          <w:szCs w:val="18"/>
        </w:rPr>
        <w:t xml:space="preserve">II.5. 2.2 pontja </w:t>
      </w:r>
      <w:r w:rsidR="004043E6" w:rsidRPr="00CC1CA8">
        <w:rPr>
          <w:rFonts w:ascii="Arial" w:hAnsi="Arial" w:cs="Arial"/>
          <w:sz w:val="18"/>
          <w:szCs w:val="18"/>
        </w:rPr>
        <w:t>szerinti</w:t>
      </w:r>
      <w:r w:rsidR="00532651" w:rsidRPr="00CC1CA8">
        <w:rPr>
          <w:rFonts w:ascii="Arial" w:hAnsi="Arial" w:cs="Arial"/>
          <w:sz w:val="18"/>
          <w:szCs w:val="18"/>
        </w:rPr>
        <w:t xml:space="preserve"> </w:t>
      </w:r>
      <w:r w:rsidR="00970BC6">
        <w:rPr>
          <w:rFonts w:ascii="Arial" w:hAnsi="Arial" w:cs="Arial"/>
          <w:sz w:val="18"/>
          <w:szCs w:val="18"/>
        </w:rPr>
        <w:t>díj</w:t>
      </w:r>
      <w:r w:rsidR="004043E6" w:rsidRPr="00CC1CA8">
        <w:rPr>
          <w:rFonts w:ascii="Arial" w:hAnsi="Arial" w:cs="Arial"/>
          <w:sz w:val="18"/>
          <w:szCs w:val="18"/>
        </w:rPr>
        <w:t>különbözet összegét is)</w:t>
      </w:r>
      <w:r w:rsidRPr="00CC1CA8">
        <w:rPr>
          <w:rFonts w:ascii="Arial" w:hAnsi="Arial" w:cs="Arial"/>
          <w:sz w:val="18"/>
          <w:szCs w:val="18"/>
        </w:rPr>
        <w:t>, illetve módosítás esetén annak az esedékes díját, a szám</w:t>
      </w:r>
      <w:r w:rsidR="00A34E13">
        <w:rPr>
          <w:rFonts w:ascii="Arial" w:hAnsi="Arial" w:cs="Arial"/>
          <w:sz w:val="18"/>
          <w:szCs w:val="18"/>
        </w:rPr>
        <w:t>vite</w:t>
      </w:r>
      <w:r w:rsidRPr="00CC1CA8">
        <w:rPr>
          <w:rFonts w:ascii="Arial" w:hAnsi="Arial" w:cs="Arial"/>
          <w:sz w:val="18"/>
          <w:szCs w:val="18"/>
        </w:rPr>
        <w:t>l</w:t>
      </w:r>
      <w:r w:rsidR="00A34E13">
        <w:rPr>
          <w:rFonts w:ascii="Arial" w:hAnsi="Arial" w:cs="Arial"/>
          <w:sz w:val="18"/>
          <w:szCs w:val="18"/>
        </w:rPr>
        <w:t>i bizonyl</w:t>
      </w:r>
      <w:r w:rsidRPr="00CC1CA8">
        <w:rPr>
          <w:rFonts w:ascii="Arial" w:hAnsi="Arial" w:cs="Arial"/>
          <w:sz w:val="18"/>
          <w:szCs w:val="18"/>
        </w:rPr>
        <w:t>a</w:t>
      </w:r>
      <w:r w:rsidR="00A34E13">
        <w:rPr>
          <w:rFonts w:ascii="Arial" w:hAnsi="Arial" w:cs="Arial"/>
          <w:sz w:val="18"/>
          <w:szCs w:val="18"/>
        </w:rPr>
        <w:t>t</w:t>
      </w:r>
      <w:r w:rsidRPr="00CC1CA8">
        <w:rPr>
          <w:rFonts w:ascii="Arial" w:hAnsi="Arial" w:cs="Arial"/>
          <w:sz w:val="18"/>
          <w:szCs w:val="18"/>
        </w:rPr>
        <w:t xml:space="preserve"> ki</w:t>
      </w:r>
      <w:r w:rsidR="00A34E13">
        <w:rPr>
          <w:rFonts w:ascii="Arial" w:hAnsi="Arial" w:cs="Arial"/>
          <w:sz w:val="18"/>
          <w:szCs w:val="18"/>
        </w:rPr>
        <w:t>állí</w:t>
      </w:r>
      <w:r w:rsidRPr="00CC1CA8">
        <w:rPr>
          <w:rFonts w:ascii="Arial" w:hAnsi="Arial" w:cs="Arial"/>
          <w:sz w:val="18"/>
          <w:szCs w:val="18"/>
        </w:rPr>
        <w:t>tását</w:t>
      </w:r>
      <w:r w:rsidR="00D86E1E" w:rsidRPr="00CC1CA8">
        <w:rPr>
          <w:rFonts w:ascii="Arial" w:hAnsi="Arial" w:cs="Arial"/>
          <w:sz w:val="18"/>
          <w:szCs w:val="18"/>
        </w:rPr>
        <w:t>ól számított 60</w:t>
      </w:r>
      <w:r w:rsidRPr="00CC1CA8">
        <w:rPr>
          <w:rFonts w:ascii="Arial" w:hAnsi="Arial" w:cs="Arial"/>
          <w:sz w:val="18"/>
          <w:szCs w:val="18"/>
        </w:rPr>
        <w:t xml:space="preserve"> napon belül nem fizeti meg</w:t>
      </w:r>
      <w:r w:rsidR="00703819">
        <w:rPr>
          <w:rFonts w:ascii="Arial" w:hAnsi="Arial" w:cs="Arial"/>
          <w:sz w:val="18"/>
          <w:szCs w:val="18"/>
        </w:rPr>
        <w:t>.</w:t>
      </w:r>
    </w:p>
    <w:p w14:paraId="6BD27D59" w14:textId="11276659" w:rsidR="00D129A8" w:rsidRPr="00CC1CA8" w:rsidRDefault="00B70636" w:rsidP="004D3D56">
      <w:pPr>
        <w:pStyle w:val="NormalSsz1"/>
        <w:numPr>
          <w:ilvl w:val="0"/>
          <w:numId w:val="4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Az Alapítvány kezesi helytállási kötelezettség</w:t>
      </w:r>
      <w:r w:rsidR="00813D7A" w:rsidRPr="00CC1CA8">
        <w:rPr>
          <w:rFonts w:ascii="Arial" w:hAnsi="Arial" w:cs="Arial"/>
          <w:sz w:val="18"/>
          <w:szCs w:val="18"/>
          <w:lang w:val="hu-HU"/>
        </w:rPr>
        <w:t>e</w:t>
      </w:r>
      <w:r w:rsidR="008E688A" w:rsidRPr="00CC1CA8">
        <w:rPr>
          <w:rFonts w:ascii="Arial" w:hAnsi="Arial" w:cs="Arial"/>
          <w:sz w:val="18"/>
          <w:szCs w:val="18"/>
          <w:lang w:val="hu-HU"/>
        </w:rPr>
        <w:t xml:space="preserve"> beállt</w:t>
      </w:r>
      <w:r w:rsidR="00174176" w:rsidRPr="00CC1CA8">
        <w:rPr>
          <w:rFonts w:ascii="Arial" w:hAnsi="Arial" w:cs="Arial"/>
          <w:sz w:val="18"/>
          <w:szCs w:val="18"/>
          <w:lang w:val="hu-HU"/>
        </w:rPr>
        <w:t>ának időpontja</w:t>
      </w:r>
      <w:r w:rsidR="008E688A" w:rsidRPr="00CC1CA8">
        <w:rPr>
          <w:rFonts w:ascii="Arial" w:hAnsi="Arial" w:cs="Arial"/>
          <w:sz w:val="18"/>
          <w:szCs w:val="18"/>
          <w:lang w:val="hu-HU"/>
        </w:rPr>
        <w:t xml:space="preserve"> – az Üzletszabályzatban meghatározott feltételek fennállása esetén, a</w:t>
      </w:r>
      <w:r w:rsidR="002A19BE" w:rsidRPr="00CC1CA8">
        <w:rPr>
          <w:rFonts w:ascii="Arial" w:hAnsi="Arial" w:cs="Arial"/>
          <w:sz w:val="18"/>
          <w:szCs w:val="18"/>
          <w:lang w:val="hu-HU"/>
        </w:rPr>
        <w:t xml:space="preserve"> </w:t>
      </w:r>
      <w:r w:rsidR="008E688A" w:rsidRPr="00CC1CA8">
        <w:rPr>
          <w:rFonts w:ascii="Arial" w:hAnsi="Arial" w:cs="Arial"/>
          <w:sz w:val="18"/>
          <w:szCs w:val="18"/>
          <w:lang w:val="hu-HU"/>
        </w:rPr>
        <w:t xml:space="preserve">Megállapodásban rögzítettek figyelembevételével </w:t>
      </w:r>
      <w:r w:rsidR="00970BC6" w:rsidRPr="00CC1CA8">
        <w:rPr>
          <w:rFonts w:ascii="Arial" w:hAnsi="Arial" w:cs="Arial"/>
          <w:sz w:val="18"/>
          <w:szCs w:val="18"/>
          <w:lang w:val="hu-HU"/>
        </w:rPr>
        <w:t>–</w:t>
      </w:r>
      <w:r w:rsidR="00970BC6">
        <w:rPr>
          <w:rFonts w:ascii="Arial" w:hAnsi="Arial" w:cs="Arial"/>
          <w:sz w:val="18"/>
          <w:szCs w:val="18"/>
          <w:lang w:val="hu-HU"/>
        </w:rPr>
        <w:t xml:space="preserve"> a követelés alábbi esedékessé válási időpontja:</w:t>
      </w:r>
    </w:p>
    <w:p w14:paraId="051FC130" w14:textId="77777777" w:rsidR="00D129A8" w:rsidRPr="00CC1CA8" w:rsidRDefault="00D129A8" w:rsidP="004D3D56">
      <w:pPr>
        <w:pStyle w:val="NormalSsz1"/>
        <w:numPr>
          <w:ilvl w:val="1"/>
          <w:numId w:val="4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 határozott időre kötött faktoring szerződés végső lejárt</w:t>
      </w:r>
      <w:r w:rsidR="003279CB" w:rsidRPr="00CC1CA8">
        <w:rPr>
          <w:rFonts w:ascii="Arial" w:hAnsi="Arial" w:cs="Arial"/>
          <w:sz w:val="18"/>
          <w:szCs w:val="18"/>
          <w:lang w:val="hu-HU"/>
        </w:rPr>
        <w:t>a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, </w:t>
      </w:r>
      <w:r w:rsidR="00DB34BB" w:rsidRPr="00CC1CA8">
        <w:rPr>
          <w:rFonts w:ascii="Arial" w:hAnsi="Arial" w:cs="Arial"/>
          <w:sz w:val="18"/>
          <w:szCs w:val="18"/>
          <w:lang w:val="hu-HU"/>
        </w:rPr>
        <w:t>vagy</w:t>
      </w:r>
    </w:p>
    <w:p w14:paraId="2E42F9AC" w14:textId="77777777" w:rsidR="00D129A8" w:rsidRPr="00CC1CA8" w:rsidRDefault="00D129A8" w:rsidP="004D3D56">
      <w:pPr>
        <w:pStyle w:val="NormalSsz1"/>
        <w:numPr>
          <w:ilvl w:val="1"/>
          <w:numId w:val="4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 faktoring szerződés szabályszerű felmondás</w:t>
      </w:r>
      <w:r w:rsidR="00174176" w:rsidRPr="00CC1CA8">
        <w:rPr>
          <w:rFonts w:ascii="Arial" w:hAnsi="Arial" w:cs="Arial"/>
          <w:sz w:val="18"/>
          <w:szCs w:val="18"/>
          <w:lang w:val="hu-HU"/>
        </w:rPr>
        <w:t>a</w:t>
      </w:r>
      <w:r w:rsidR="00A27C46" w:rsidRPr="00CC1CA8">
        <w:rPr>
          <w:rFonts w:ascii="Arial" w:hAnsi="Arial" w:cs="Arial"/>
          <w:sz w:val="18"/>
          <w:szCs w:val="18"/>
          <w:lang w:val="hu-HU"/>
        </w:rPr>
        <w:t>,</w:t>
      </w:r>
      <w:r w:rsidR="00DB34BB" w:rsidRPr="00CC1CA8">
        <w:rPr>
          <w:rFonts w:ascii="Arial" w:hAnsi="Arial" w:cs="Arial"/>
          <w:sz w:val="18"/>
          <w:szCs w:val="18"/>
          <w:lang w:val="hu-HU"/>
        </w:rPr>
        <w:t xml:space="preserve"> vagy</w:t>
      </w:r>
    </w:p>
    <w:p w14:paraId="5A710DE7" w14:textId="780414FD" w:rsidR="00D129A8" w:rsidRPr="00CC1CA8" w:rsidRDefault="00D129A8" w:rsidP="004D3D56">
      <w:pPr>
        <w:pStyle w:val="NormalSsz1"/>
        <w:numPr>
          <w:ilvl w:val="1"/>
          <w:numId w:val="4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 felszámolást elrendelő végzés</w:t>
      </w:r>
      <w:r w:rsidR="004D02C0" w:rsidRPr="00CC1CA8">
        <w:rPr>
          <w:rFonts w:ascii="Arial" w:hAnsi="Arial" w:cs="Arial"/>
          <w:sz w:val="18"/>
          <w:szCs w:val="18"/>
          <w:lang w:val="hu-HU"/>
        </w:rPr>
        <w:t xml:space="preserve"> kö</w:t>
      </w:r>
      <w:r w:rsidRPr="00CC1CA8">
        <w:rPr>
          <w:rFonts w:ascii="Arial" w:hAnsi="Arial" w:cs="Arial"/>
          <w:sz w:val="18"/>
          <w:szCs w:val="18"/>
          <w:lang w:val="hu-HU"/>
        </w:rPr>
        <w:t>zzét</w:t>
      </w:r>
      <w:r w:rsidR="004D02C0" w:rsidRPr="00CC1CA8">
        <w:rPr>
          <w:rFonts w:ascii="Arial" w:hAnsi="Arial" w:cs="Arial"/>
          <w:sz w:val="18"/>
          <w:szCs w:val="18"/>
          <w:lang w:val="hu-HU"/>
        </w:rPr>
        <w:t>étel</w:t>
      </w:r>
      <w:r w:rsidR="00174176" w:rsidRPr="00CC1CA8">
        <w:rPr>
          <w:rFonts w:ascii="Arial" w:hAnsi="Arial" w:cs="Arial"/>
          <w:sz w:val="18"/>
          <w:szCs w:val="18"/>
          <w:lang w:val="hu-HU"/>
        </w:rPr>
        <w:t>e</w:t>
      </w:r>
      <w:r w:rsidR="004D02C0" w:rsidRPr="00CC1CA8">
        <w:rPr>
          <w:rFonts w:ascii="Arial" w:hAnsi="Arial" w:cs="Arial"/>
          <w:sz w:val="18"/>
          <w:szCs w:val="18"/>
          <w:lang w:val="hu-HU"/>
        </w:rPr>
        <w:t>.</w:t>
      </w:r>
    </w:p>
    <w:p w14:paraId="3E2F4FA1" w14:textId="39BEC56F" w:rsidR="002A19BE" w:rsidRDefault="00262CB7" w:rsidP="004D3D56">
      <w:pPr>
        <w:pStyle w:val="NormalSsz1"/>
        <w:numPr>
          <w:ilvl w:val="0"/>
          <w:numId w:val="4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Az Alapítvány helytállási kötelezettsége beállásának általános feltétele minden esetben, hogy a pénzügyi intézmény a visszkereseti jogát érvényesítse és a beszámítási joga alapján a követelés előzetes, pénzforgalmi úton történő beszedését megkísérelje.</w:t>
      </w:r>
      <w:r w:rsidR="002A19BE" w:rsidRPr="00CC1CA8">
        <w:rPr>
          <w:rFonts w:ascii="Arial" w:hAnsi="Arial" w:cs="Arial"/>
          <w:sz w:val="18"/>
          <w:szCs w:val="18"/>
          <w:lang w:val="hu-HU"/>
        </w:rPr>
        <w:t xml:space="preserve"> Ezen túlmenően a faktoring kezesség beváltása a követelés esedékessé válásának időpontjától számított 90 nap eltelte után kezdeményezhető. Az idő előtt érkező kérelmek elbírálása a 90 nap leteltéig szünetel.</w:t>
      </w:r>
    </w:p>
    <w:p w14:paraId="380E9EDE" w14:textId="4FA62F50" w:rsidR="00B70636" w:rsidRPr="00CC1CA8" w:rsidRDefault="00150CE4" w:rsidP="004D3D56">
      <w:pPr>
        <w:pStyle w:val="NormalSsz1"/>
        <w:numPr>
          <w:ilvl w:val="0"/>
          <w:numId w:val="4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 pénzügyi intézmény köteles az esedékessé válást követően, a beváltási kérelem benyújtását megelőzően a követelés esedékessé válásáról valamennyi dologi és személyi kötelezettet értesíteni, illetve a teljesítésre felszólítani.</w:t>
      </w:r>
    </w:p>
    <w:p w14:paraId="23F17A26" w14:textId="3571DE37" w:rsidR="006A6E63" w:rsidRPr="00CC1CA8" w:rsidRDefault="006A6E63" w:rsidP="004D3D56">
      <w:pPr>
        <w:pStyle w:val="NormalSsz1"/>
        <w:numPr>
          <w:ilvl w:val="0"/>
          <w:numId w:val="4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 xml:space="preserve">A pénzügyi intézmény a követelése esedékessé válását követően köteles haladéktalanul megindítani </w:t>
      </w:r>
      <w:r w:rsidR="00970BC6">
        <w:rPr>
          <w:rFonts w:ascii="Arial" w:hAnsi="Arial" w:cs="Arial"/>
          <w:sz w:val="18"/>
          <w:szCs w:val="18"/>
          <w:lang w:val="hu-HU"/>
        </w:rPr>
        <w:t>a követelésérvényesítést célzó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 eljárásokat, mellyel kapcsolatos iratok megküldését az Alapítvány jogosult a beváltás feltételéül szabni.</w:t>
      </w:r>
    </w:p>
    <w:p w14:paraId="01E7D2EF" w14:textId="718EC858" w:rsidR="00B70636" w:rsidRDefault="00B70636" w:rsidP="004D3D56">
      <w:pPr>
        <w:pStyle w:val="NormalSsz1"/>
        <w:numPr>
          <w:ilvl w:val="0"/>
          <w:numId w:val="4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 xml:space="preserve">A kezesi helytállásra vonatkozó igény a beváltási feltételek fennállta esetén </w:t>
      </w:r>
      <w:r w:rsidR="00150E53" w:rsidRPr="00CC1CA8">
        <w:rPr>
          <w:rFonts w:ascii="Arial" w:hAnsi="Arial" w:cs="Arial"/>
          <w:sz w:val="18"/>
          <w:szCs w:val="18"/>
          <w:lang w:val="hu-HU"/>
        </w:rPr>
        <w:t>a teljes követelés esedékessé válási időpontját (</w:t>
      </w:r>
      <w:r w:rsidR="009748E2" w:rsidRPr="00CC1CA8">
        <w:rPr>
          <w:rFonts w:ascii="Arial" w:hAnsi="Arial" w:cs="Arial"/>
          <w:sz w:val="18"/>
          <w:szCs w:val="18"/>
          <w:lang w:val="hu-HU"/>
        </w:rPr>
        <w:t>1</w:t>
      </w:r>
      <w:r w:rsidR="009748E2">
        <w:rPr>
          <w:rFonts w:ascii="Arial" w:hAnsi="Arial" w:cs="Arial"/>
          <w:sz w:val="18"/>
          <w:szCs w:val="18"/>
          <w:lang w:val="hu-HU"/>
        </w:rPr>
        <w:t>4</w:t>
      </w:r>
      <w:r w:rsidR="00150E53" w:rsidRPr="00CC1CA8">
        <w:rPr>
          <w:rFonts w:ascii="Arial" w:hAnsi="Arial" w:cs="Arial"/>
          <w:sz w:val="18"/>
          <w:szCs w:val="18"/>
          <w:lang w:val="hu-HU"/>
        </w:rPr>
        <w:t>-</w:t>
      </w:r>
      <w:r w:rsidR="009748E2" w:rsidRPr="00CC1CA8">
        <w:rPr>
          <w:rFonts w:ascii="Arial" w:hAnsi="Arial" w:cs="Arial"/>
          <w:sz w:val="18"/>
          <w:szCs w:val="18"/>
          <w:lang w:val="hu-HU"/>
        </w:rPr>
        <w:t>1</w:t>
      </w:r>
      <w:r w:rsidR="009748E2">
        <w:rPr>
          <w:rFonts w:ascii="Arial" w:hAnsi="Arial" w:cs="Arial"/>
          <w:sz w:val="18"/>
          <w:szCs w:val="18"/>
          <w:lang w:val="hu-HU"/>
        </w:rPr>
        <w:t>5</w:t>
      </w:r>
      <w:r w:rsidR="00150E53" w:rsidRPr="00CC1CA8">
        <w:rPr>
          <w:rFonts w:ascii="Arial" w:hAnsi="Arial" w:cs="Arial"/>
          <w:sz w:val="18"/>
          <w:szCs w:val="18"/>
          <w:lang w:val="hu-HU"/>
        </w:rPr>
        <w:t xml:space="preserve">. pont) 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követő </w:t>
      </w:r>
      <w:r w:rsidR="00F30383" w:rsidRPr="00CC1CA8">
        <w:rPr>
          <w:rFonts w:ascii="Arial" w:hAnsi="Arial" w:cs="Arial"/>
          <w:sz w:val="18"/>
          <w:szCs w:val="18"/>
          <w:lang w:val="hu-HU"/>
        </w:rPr>
        <w:t>210</w:t>
      </w:r>
      <w:r w:rsidR="0039480B" w:rsidRPr="00CC1CA8">
        <w:rPr>
          <w:rFonts w:ascii="Arial" w:hAnsi="Arial" w:cs="Arial"/>
          <w:sz w:val="18"/>
          <w:szCs w:val="18"/>
          <w:lang w:val="hu-HU"/>
        </w:rPr>
        <w:t>.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 nap</w:t>
      </w:r>
      <w:r w:rsidR="0009099E" w:rsidRPr="00CC1CA8">
        <w:rPr>
          <w:rFonts w:ascii="Arial" w:hAnsi="Arial" w:cs="Arial"/>
          <w:sz w:val="18"/>
          <w:szCs w:val="18"/>
          <w:lang w:val="hu-HU"/>
        </w:rPr>
        <w:t>ig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 érvényesíthető. Ez a határidő meghosszabbodhat az Üzletszabályzatban írtak szerint.</w:t>
      </w:r>
    </w:p>
    <w:p w14:paraId="3593C71C" w14:textId="77777777" w:rsidR="002A19BE" w:rsidRPr="00CC1CA8" w:rsidRDefault="002A19BE" w:rsidP="004D3D56">
      <w:pPr>
        <w:pStyle w:val="NormalSsz1"/>
        <w:numPr>
          <w:ilvl w:val="0"/>
          <w:numId w:val="4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Az alapítványi kezesség beváltásakor a pénzügyi intézmény a Lehívási Lap mellékleteként az alábbi iratokat köteles – másolatban – becsatolni:</w:t>
      </w:r>
    </w:p>
    <w:p w14:paraId="014A3E11" w14:textId="77777777" w:rsidR="002A19BE" w:rsidRPr="00CC1CA8" w:rsidRDefault="002A19BE" w:rsidP="004D3D56">
      <w:pPr>
        <w:pStyle w:val="NormalSsz1"/>
        <w:numPr>
          <w:ilvl w:val="0"/>
          <w:numId w:val="13"/>
        </w:numPr>
        <w:tabs>
          <w:tab w:val="left" w:pos="851"/>
        </w:tabs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az egyéb biztosítékok alapításával kapcsolatos dokumentumok (zálogjog bejegyzési határozat, tanúsítvány stb.),</w:t>
      </w:r>
    </w:p>
    <w:p w14:paraId="183BC1D5" w14:textId="03EBA083" w:rsidR="002A19BE" w:rsidRDefault="002A19BE" w:rsidP="004D3D56">
      <w:pPr>
        <w:pStyle w:val="NormalSsz1"/>
        <w:numPr>
          <w:ilvl w:val="0"/>
          <w:numId w:val="13"/>
        </w:numPr>
        <w:tabs>
          <w:tab w:val="left" w:pos="851"/>
        </w:tabs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 faktorált követelésekkel kapcsolatos dokumentációk:</w:t>
      </w:r>
    </w:p>
    <w:p w14:paraId="4787CFF0" w14:textId="77777777" w:rsidR="002A19BE" w:rsidRPr="00CC1CA8" w:rsidRDefault="002A19BE" w:rsidP="004D3D56">
      <w:pPr>
        <w:pStyle w:val="NormalSsz1"/>
        <w:numPr>
          <w:ilvl w:val="1"/>
          <w:numId w:val="7"/>
        </w:numPr>
        <w:spacing w:before="0" w:after="0"/>
        <w:ind w:left="709" w:hanging="142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 faktorált számlák, számlaösszesítők, ezek alapját képező szerződések,</w:t>
      </w:r>
    </w:p>
    <w:p w14:paraId="4040FB13" w14:textId="77777777" w:rsidR="002A19BE" w:rsidRPr="00CC1CA8" w:rsidRDefault="002A19BE" w:rsidP="004D3D56">
      <w:pPr>
        <w:pStyle w:val="NormalSsz1"/>
        <w:numPr>
          <w:ilvl w:val="1"/>
          <w:numId w:val="7"/>
        </w:numPr>
        <w:spacing w:before="0" w:after="0"/>
        <w:ind w:left="709" w:hanging="142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 számlákra vonatkozó pénzügyi intézményi formai és tartalmi előírások teljesülésének igazolásai,</w:t>
      </w:r>
    </w:p>
    <w:p w14:paraId="17ECD1A2" w14:textId="5C79E346" w:rsidR="002A19BE" w:rsidRPr="00CC1CA8" w:rsidRDefault="002A19BE" w:rsidP="004D3D56">
      <w:pPr>
        <w:pStyle w:val="NormalSsz1"/>
        <w:numPr>
          <w:ilvl w:val="1"/>
          <w:numId w:val="7"/>
        </w:numPr>
        <w:spacing w:before="0" w:after="0"/>
        <w:ind w:left="709" w:hanging="142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 xml:space="preserve">a kapcsolódó </w:t>
      </w:r>
      <w:r w:rsidR="008F226D">
        <w:rPr>
          <w:rFonts w:ascii="Arial" w:hAnsi="Arial" w:cs="Arial"/>
          <w:sz w:val="18"/>
          <w:szCs w:val="18"/>
          <w:lang w:val="hu-HU"/>
        </w:rPr>
        <w:t xml:space="preserve">szerződésátruházási vagy követelés </w:t>
      </w:r>
      <w:r w:rsidRPr="00CC1CA8">
        <w:rPr>
          <w:rFonts w:ascii="Arial" w:hAnsi="Arial" w:cs="Arial"/>
          <w:sz w:val="18"/>
          <w:szCs w:val="18"/>
          <w:lang w:val="hu-HU"/>
        </w:rPr>
        <w:t>engedményezés</w:t>
      </w:r>
      <w:r w:rsidR="00590EE9">
        <w:rPr>
          <w:rFonts w:ascii="Arial" w:hAnsi="Arial" w:cs="Arial"/>
          <w:sz w:val="18"/>
          <w:szCs w:val="18"/>
          <w:lang w:val="hu-HU"/>
        </w:rPr>
        <w:t>ről szóló</w:t>
      </w:r>
      <w:r w:rsidRPr="00CC1CA8">
        <w:rPr>
          <w:rFonts w:ascii="Arial" w:hAnsi="Arial" w:cs="Arial"/>
          <w:sz w:val="18"/>
          <w:szCs w:val="18"/>
          <w:lang w:val="hu-HU"/>
        </w:rPr>
        <w:t>nyilatkozatok és azok visszaigazolásai,</w:t>
      </w:r>
    </w:p>
    <w:p w14:paraId="7333037F" w14:textId="77777777" w:rsidR="002A19BE" w:rsidRPr="00CC1CA8" w:rsidRDefault="002A19BE" w:rsidP="004D3D56">
      <w:pPr>
        <w:pStyle w:val="NormalSsz1"/>
        <w:numPr>
          <w:ilvl w:val="1"/>
          <w:numId w:val="7"/>
        </w:numPr>
        <w:spacing w:before="0" w:after="0"/>
        <w:ind w:left="709" w:hanging="142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 számlák mögötti áruszállítás és/vagy szolgáltatás teljesítésének igazolásai (fuvarlevél, teljesítési igazolás stb.).</w:t>
      </w:r>
    </w:p>
    <w:p w14:paraId="071A2291" w14:textId="77777777" w:rsidR="002A19BE" w:rsidRPr="00CC1CA8" w:rsidRDefault="002A19BE" w:rsidP="004D3D56">
      <w:pPr>
        <w:pStyle w:val="NormalSsz1"/>
        <w:numPr>
          <w:ilvl w:val="0"/>
          <w:numId w:val="13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 xml:space="preserve">a kötelezettségvállalás körülményeit összefoglaló szöveges tájékoztató, </w:t>
      </w:r>
    </w:p>
    <w:p w14:paraId="10ACB8DF" w14:textId="77777777" w:rsidR="002A19BE" w:rsidRPr="00CC1CA8" w:rsidRDefault="002A19BE" w:rsidP="004D3D56">
      <w:pPr>
        <w:pStyle w:val="NormalSsz1"/>
        <w:numPr>
          <w:ilvl w:val="0"/>
          <w:numId w:val="13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lastRenderedPageBreak/>
        <w:t>a szerződés felmondását, illetve a lejáratot követően küldött felszólítást és a szabályszerű kézbesítést igazoló irat az adós, a dologi és személyi kötelezettek vonatkozásában,</w:t>
      </w:r>
    </w:p>
    <w:p w14:paraId="4D3CEC39" w14:textId="77777777" w:rsidR="002A19BE" w:rsidRPr="00CC1CA8" w:rsidRDefault="002A19BE" w:rsidP="004D3D56">
      <w:pPr>
        <w:pStyle w:val="NormalSsz1"/>
        <w:numPr>
          <w:ilvl w:val="0"/>
          <w:numId w:val="13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 visszkereseti jog gyakorlását igazoló okiratok,</w:t>
      </w:r>
    </w:p>
    <w:p w14:paraId="353F1CCD" w14:textId="77777777" w:rsidR="002A19BE" w:rsidRPr="00CC1CA8" w:rsidRDefault="002A19BE" w:rsidP="004D3D56">
      <w:pPr>
        <w:pStyle w:val="NormalSsz1"/>
        <w:numPr>
          <w:ilvl w:val="0"/>
          <w:numId w:val="13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sikertelen inkasszók</w:t>
      </w:r>
      <w:r w:rsidR="004C7EFE" w:rsidRPr="00CC1CA8">
        <w:rPr>
          <w:rFonts w:ascii="Arial" w:hAnsi="Arial" w:cs="Arial"/>
          <w:sz w:val="18"/>
          <w:szCs w:val="18"/>
          <w:lang w:val="hu-HU"/>
        </w:rPr>
        <w:t>at igazoló dokumentumok</w:t>
      </w:r>
      <w:r w:rsidRPr="00CC1CA8">
        <w:rPr>
          <w:rFonts w:ascii="Arial" w:hAnsi="Arial" w:cs="Arial"/>
          <w:sz w:val="18"/>
          <w:szCs w:val="18"/>
          <w:lang w:val="hu-HU"/>
        </w:rPr>
        <w:t>,</w:t>
      </w:r>
    </w:p>
    <w:p w14:paraId="5140B2FF" w14:textId="77777777" w:rsidR="002A19BE" w:rsidRPr="00CC1CA8" w:rsidRDefault="002A19BE" w:rsidP="004D3D56">
      <w:pPr>
        <w:pStyle w:val="NormalSsz1"/>
        <w:numPr>
          <w:ilvl w:val="0"/>
          <w:numId w:val="13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 hátraléki kimutatás a szerződés kapcsán fennálló és a beváltási kérelemben szereplő követelésállományról,</w:t>
      </w:r>
    </w:p>
    <w:p w14:paraId="3A1FC843" w14:textId="77777777" w:rsidR="002A19BE" w:rsidRPr="00CC1CA8" w:rsidRDefault="002A19BE" w:rsidP="004D3D56">
      <w:pPr>
        <w:pStyle w:val="NormalSsz1"/>
        <w:numPr>
          <w:ilvl w:val="0"/>
          <w:numId w:val="13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 xml:space="preserve">a faktoring szerződésben rögzített (hatálybalépési, folyósítási) feltételek beálltát bizonyító irat(ok) és a folyósítás(ok) tényét igazoló számviteli bizonylatok, </w:t>
      </w:r>
    </w:p>
    <w:p w14:paraId="70529432" w14:textId="108174A1" w:rsidR="002A19BE" w:rsidRPr="00CC1CA8" w:rsidRDefault="002A19BE" w:rsidP="004D3D56">
      <w:pPr>
        <w:pStyle w:val="NormalSsz1"/>
        <w:numPr>
          <w:ilvl w:val="0"/>
          <w:numId w:val="13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az adós ellen folyó csőd-, felszámolási és végelszámolási eljárás esetén a hitelezői igény bejelentése és annak visszaigazolása,</w:t>
      </w:r>
      <w:r w:rsidR="00CB3129">
        <w:rPr>
          <w:rFonts w:ascii="Arial" w:hAnsi="Arial" w:cs="Arial"/>
          <w:sz w:val="18"/>
          <w:szCs w:val="18"/>
          <w:lang w:val="hu-HU"/>
        </w:rPr>
        <w:t xml:space="preserve"> </w:t>
      </w:r>
      <w:r w:rsidR="00CB3129" w:rsidRPr="00C52F8C">
        <w:rPr>
          <w:rFonts w:ascii="Arial" w:hAnsi="Arial" w:cs="Arial"/>
          <w:sz w:val="18"/>
          <w:szCs w:val="18"/>
        </w:rPr>
        <w:t>szerkezetátalakítási eljárás esetén a hitelez</w:t>
      </w:r>
      <w:r w:rsidR="00CB3129" w:rsidRPr="00C52F8C">
        <w:rPr>
          <w:rFonts w:ascii="Arial" w:hAnsi="Arial" w:cs="Arial" w:hint="eastAsia"/>
          <w:sz w:val="18"/>
          <w:szCs w:val="18"/>
        </w:rPr>
        <w:t>ő</w:t>
      </w:r>
      <w:r w:rsidR="00CB3129" w:rsidRPr="00C52F8C">
        <w:rPr>
          <w:rFonts w:ascii="Arial" w:hAnsi="Arial" w:cs="Arial"/>
          <w:sz w:val="18"/>
          <w:szCs w:val="18"/>
        </w:rPr>
        <w:t>i igény bejelentése és annak visszaigazolása, a joger</w:t>
      </w:r>
      <w:r w:rsidR="00CB3129" w:rsidRPr="00C52F8C">
        <w:rPr>
          <w:rFonts w:ascii="Arial" w:hAnsi="Arial" w:cs="Arial" w:hint="eastAsia"/>
          <w:sz w:val="18"/>
          <w:szCs w:val="18"/>
        </w:rPr>
        <w:t>ő</w:t>
      </w:r>
      <w:r w:rsidR="00CB3129" w:rsidRPr="00C52F8C">
        <w:rPr>
          <w:rFonts w:ascii="Arial" w:hAnsi="Arial" w:cs="Arial"/>
          <w:sz w:val="18"/>
          <w:szCs w:val="18"/>
        </w:rPr>
        <w:t>sen elfogadott szerkezetátalakítási terv vagy a szerkezetátalakítási eljárás megszüntetésér</w:t>
      </w:r>
      <w:r w:rsidR="00CB3129" w:rsidRPr="00C52F8C">
        <w:rPr>
          <w:rFonts w:ascii="Arial" w:hAnsi="Arial" w:cs="Arial" w:hint="eastAsia"/>
          <w:sz w:val="18"/>
          <w:szCs w:val="18"/>
        </w:rPr>
        <w:t>ő</w:t>
      </w:r>
      <w:r w:rsidR="00CB3129" w:rsidRPr="00C52F8C">
        <w:rPr>
          <w:rFonts w:ascii="Arial" w:hAnsi="Arial" w:cs="Arial"/>
          <w:sz w:val="18"/>
          <w:szCs w:val="18"/>
        </w:rPr>
        <w:t>l hozott joger</w:t>
      </w:r>
      <w:r w:rsidR="00CB3129" w:rsidRPr="00C52F8C">
        <w:rPr>
          <w:rFonts w:ascii="Arial" w:hAnsi="Arial" w:cs="Arial" w:hint="eastAsia"/>
          <w:sz w:val="18"/>
          <w:szCs w:val="18"/>
        </w:rPr>
        <w:t>ő</w:t>
      </w:r>
      <w:r w:rsidR="00CB3129" w:rsidRPr="00C52F8C">
        <w:rPr>
          <w:rFonts w:ascii="Arial" w:hAnsi="Arial" w:cs="Arial"/>
          <w:sz w:val="18"/>
          <w:szCs w:val="18"/>
        </w:rPr>
        <w:t>s végzés, a vállalkozás nem teljesítése esetén a szerkezetátalakítási terv meghiúsulásáról szóló dokumentum; reorganizációs eljárás esetén a hitelez</w:t>
      </w:r>
      <w:r w:rsidR="00CB3129" w:rsidRPr="00C52F8C">
        <w:rPr>
          <w:rFonts w:ascii="Arial" w:hAnsi="Arial" w:cs="Arial" w:hint="eastAsia"/>
          <w:sz w:val="18"/>
          <w:szCs w:val="18"/>
        </w:rPr>
        <w:t>ő</w:t>
      </w:r>
      <w:r w:rsidR="00CB3129" w:rsidRPr="00C52F8C">
        <w:rPr>
          <w:rFonts w:ascii="Arial" w:hAnsi="Arial" w:cs="Arial"/>
          <w:sz w:val="18"/>
          <w:szCs w:val="18"/>
        </w:rPr>
        <w:t>i igény bejelentése és annak visszaigazolása, a joger</w:t>
      </w:r>
      <w:r w:rsidR="00CB3129" w:rsidRPr="00C52F8C">
        <w:rPr>
          <w:rFonts w:ascii="Arial" w:hAnsi="Arial" w:cs="Arial" w:hint="eastAsia"/>
          <w:sz w:val="18"/>
          <w:szCs w:val="18"/>
        </w:rPr>
        <w:t>ő</w:t>
      </w:r>
      <w:r w:rsidR="00CB3129" w:rsidRPr="00C52F8C">
        <w:rPr>
          <w:rFonts w:ascii="Arial" w:hAnsi="Arial" w:cs="Arial"/>
          <w:sz w:val="18"/>
          <w:szCs w:val="18"/>
        </w:rPr>
        <w:t>sen elfogadott reorganizációs terv vagy a reorganizációs eljárás megszüntetésér</w:t>
      </w:r>
      <w:r w:rsidR="00CB3129" w:rsidRPr="00C52F8C">
        <w:rPr>
          <w:rFonts w:ascii="Arial" w:hAnsi="Arial" w:cs="Arial" w:hint="eastAsia"/>
          <w:sz w:val="18"/>
          <w:szCs w:val="18"/>
        </w:rPr>
        <w:t>ő</w:t>
      </w:r>
      <w:r w:rsidR="00CB3129" w:rsidRPr="00C52F8C">
        <w:rPr>
          <w:rFonts w:ascii="Arial" w:hAnsi="Arial" w:cs="Arial"/>
          <w:sz w:val="18"/>
          <w:szCs w:val="18"/>
        </w:rPr>
        <w:t>l hozott joger</w:t>
      </w:r>
      <w:r w:rsidR="00CB3129" w:rsidRPr="00C52F8C">
        <w:rPr>
          <w:rFonts w:ascii="Arial" w:hAnsi="Arial" w:cs="Arial" w:hint="eastAsia"/>
          <w:sz w:val="18"/>
          <w:szCs w:val="18"/>
        </w:rPr>
        <w:t>ő</w:t>
      </w:r>
      <w:r w:rsidR="00CB3129" w:rsidRPr="00C52F8C">
        <w:rPr>
          <w:rFonts w:ascii="Arial" w:hAnsi="Arial" w:cs="Arial"/>
          <w:sz w:val="18"/>
          <w:szCs w:val="18"/>
        </w:rPr>
        <w:t>s végzés, a vállalkozás nem teljesítése esetén a reorganizációs terv meghiúsulásáról szóló dokumentum</w:t>
      </w:r>
      <w:r w:rsidR="004E0EF9">
        <w:rPr>
          <w:rFonts w:ascii="Arial" w:hAnsi="Arial" w:cs="Arial"/>
          <w:sz w:val="18"/>
          <w:szCs w:val="18"/>
        </w:rPr>
        <w:t>,</w:t>
      </w:r>
    </w:p>
    <w:p w14:paraId="2B0C248C" w14:textId="77777777" w:rsidR="002A19BE" w:rsidRPr="00CC1CA8" w:rsidRDefault="002A19BE" w:rsidP="004D3D56">
      <w:pPr>
        <w:pStyle w:val="NormalSsz1"/>
        <w:numPr>
          <w:ilvl w:val="0"/>
          <w:numId w:val="13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 xml:space="preserve">a pénzügyi intézmény kötelezettségvállalást célzó döntés-előkészítő előterjesztése és határozata, amennyiben </w:t>
      </w:r>
      <w:r w:rsidR="004C7EFE" w:rsidRPr="00CC1CA8">
        <w:rPr>
          <w:rFonts w:ascii="Arial" w:hAnsi="Arial" w:cs="Arial"/>
          <w:sz w:val="18"/>
          <w:szCs w:val="18"/>
          <w:lang w:val="hu-HU"/>
        </w:rPr>
        <w:t>az Igénylő Lap mellékleteként nem került benyújtásra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,  </w:t>
      </w:r>
    </w:p>
    <w:p w14:paraId="0BE2D55F" w14:textId="50A114E6" w:rsidR="006E4E1D" w:rsidRPr="00CC1CA8" w:rsidRDefault="00FA4836" w:rsidP="004D3D56">
      <w:pPr>
        <w:pStyle w:val="NormalSsz1"/>
        <w:numPr>
          <w:ilvl w:val="0"/>
          <w:numId w:val="13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A36BF2">
        <w:rPr>
          <w:rFonts w:ascii="Arial" w:hAnsi="Arial" w:cs="Arial"/>
          <w:sz w:val="18"/>
          <w:szCs w:val="18"/>
          <w:lang w:val="hu-HU"/>
        </w:rPr>
        <w:t>a döntés-el</w:t>
      </w:r>
      <w:r w:rsidRPr="00A36BF2">
        <w:rPr>
          <w:rFonts w:ascii="Arial" w:hAnsi="Arial" w:cs="Arial" w:hint="eastAsia"/>
          <w:sz w:val="18"/>
          <w:szCs w:val="18"/>
          <w:lang w:val="hu-HU"/>
        </w:rPr>
        <w:t>ő</w:t>
      </w:r>
      <w:r w:rsidRPr="00A36BF2">
        <w:rPr>
          <w:rFonts w:ascii="Arial" w:hAnsi="Arial" w:cs="Arial"/>
          <w:sz w:val="18"/>
          <w:szCs w:val="18"/>
          <w:lang w:val="hu-HU"/>
        </w:rPr>
        <w:t>készítés során a vállalkozásról a pénzügyi intézmény által lekért cégkivonat/cégtörténet, vagy e lekérés eredményét és id</w:t>
      </w:r>
      <w:r w:rsidRPr="00A36BF2">
        <w:rPr>
          <w:rFonts w:ascii="Arial" w:hAnsi="Arial" w:cs="Arial" w:hint="eastAsia"/>
          <w:sz w:val="18"/>
          <w:szCs w:val="18"/>
          <w:lang w:val="hu-HU"/>
        </w:rPr>
        <w:t>ő</w:t>
      </w:r>
      <w:r w:rsidRPr="00A36BF2">
        <w:rPr>
          <w:rFonts w:ascii="Arial" w:hAnsi="Arial" w:cs="Arial"/>
          <w:sz w:val="18"/>
          <w:szCs w:val="18"/>
          <w:lang w:val="hu-HU"/>
        </w:rPr>
        <w:t>pontját egyértelm</w:t>
      </w:r>
      <w:r w:rsidRPr="00A36BF2">
        <w:rPr>
          <w:rFonts w:ascii="Arial" w:hAnsi="Arial" w:cs="Arial" w:hint="eastAsia"/>
          <w:sz w:val="18"/>
          <w:szCs w:val="18"/>
          <w:lang w:val="hu-HU"/>
        </w:rPr>
        <w:t>ű</w:t>
      </w:r>
      <w:r w:rsidRPr="00A36BF2">
        <w:rPr>
          <w:rFonts w:ascii="Arial" w:hAnsi="Arial" w:cs="Arial"/>
          <w:sz w:val="18"/>
          <w:szCs w:val="18"/>
          <w:lang w:val="hu-HU"/>
        </w:rPr>
        <w:t>en tartalmazó képerny</w:t>
      </w:r>
      <w:r w:rsidRPr="00A36BF2">
        <w:rPr>
          <w:rFonts w:ascii="Arial" w:hAnsi="Arial" w:cs="Arial" w:hint="eastAsia"/>
          <w:sz w:val="18"/>
          <w:szCs w:val="18"/>
          <w:lang w:val="hu-HU"/>
        </w:rPr>
        <w:t>ő</w:t>
      </w:r>
      <w:r w:rsidRPr="00A36BF2">
        <w:rPr>
          <w:rFonts w:ascii="Arial" w:hAnsi="Arial" w:cs="Arial"/>
          <w:sz w:val="18"/>
          <w:szCs w:val="18"/>
          <w:lang w:val="hu-HU"/>
        </w:rPr>
        <w:t>kép</w:t>
      </w:r>
      <w:r w:rsidR="006E4E1D" w:rsidRPr="00CC1CA8">
        <w:rPr>
          <w:rFonts w:ascii="Arial" w:hAnsi="Arial" w:cs="Arial"/>
          <w:sz w:val="18"/>
          <w:szCs w:val="18"/>
          <w:lang w:val="hu-HU"/>
        </w:rPr>
        <w:t>,</w:t>
      </w:r>
    </w:p>
    <w:p w14:paraId="18204E11" w14:textId="77777777" w:rsidR="002A19BE" w:rsidRPr="00CC1CA8" w:rsidRDefault="006E4E1D" w:rsidP="004D3D56">
      <w:pPr>
        <w:pStyle w:val="NormalSsz1"/>
        <w:numPr>
          <w:ilvl w:val="0"/>
          <w:numId w:val="13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 faktoring szerződés hitelbiztosítéki nyilvántartásba történt bejegyzésének igazolása</w:t>
      </w:r>
      <w:r w:rsidR="002A19BE" w:rsidRPr="00CC1CA8">
        <w:rPr>
          <w:rFonts w:ascii="Arial" w:hAnsi="Arial" w:cs="Arial"/>
          <w:sz w:val="18"/>
          <w:szCs w:val="18"/>
          <w:lang w:val="hu-HU"/>
        </w:rPr>
        <w:t>.</w:t>
      </w:r>
    </w:p>
    <w:p w14:paraId="2A5FB0A1" w14:textId="0C416616" w:rsidR="007E1F9B" w:rsidRDefault="001B77CF" w:rsidP="004D3D56">
      <w:pPr>
        <w:pStyle w:val="NormalSsz1"/>
        <w:spacing w:before="0" w:after="0"/>
        <w:ind w:left="426" w:firstLine="0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Alapítványi</w:t>
      </w:r>
      <w:r w:rsidR="00337651" w:rsidRPr="00CC1CA8">
        <w:rPr>
          <w:rFonts w:ascii="Arial" w:hAnsi="Arial" w:cs="Arial"/>
          <w:sz w:val="18"/>
          <w:szCs w:val="18"/>
          <w:lang w:val="hu-HU"/>
        </w:rPr>
        <w:t xml:space="preserve"> kezesség </w:t>
      </w:r>
      <w:r>
        <w:rPr>
          <w:rFonts w:ascii="Arial" w:hAnsi="Arial" w:cs="Arial"/>
          <w:sz w:val="18"/>
          <w:szCs w:val="18"/>
          <w:lang w:val="hu-HU"/>
        </w:rPr>
        <w:t xml:space="preserve">beváltásakor </w:t>
      </w:r>
      <w:r w:rsidR="00337651" w:rsidRPr="00CC1CA8">
        <w:rPr>
          <w:rFonts w:ascii="Arial" w:hAnsi="Arial" w:cs="Arial"/>
          <w:sz w:val="18"/>
          <w:szCs w:val="18"/>
          <w:lang w:val="hu-HU"/>
        </w:rPr>
        <w:t>az Üzletszab</w:t>
      </w:r>
      <w:r w:rsidR="007E1F9B" w:rsidRPr="00CC1CA8">
        <w:rPr>
          <w:rFonts w:ascii="Arial" w:hAnsi="Arial" w:cs="Arial"/>
          <w:sz w:val="18"/>
          <w:szCs w:val="18"/>
          <w:lang w:val="hu-HU"/>
        </w:rPr>
        <w:t>ályzat X</w:t>
      </w:r>
      <w:r w:rsidR="00337651" w:rsidRPr="00CC1CA8">
        <w:rPr>
          <w:rFonts w:ascii="Arial" w:hAnsi="Arial" w:cs="Arial"/>
          <w:sz w:val="18"/>
          <w:szCs w:val="18"/>
          <w:lang w:val="hu-HU"/>
        </w:rPr>
        <w:t>I.3</w:t>
      </w:r>
      <w:r w:rsidR="006259E4" w:rsidRPr="00CC1CA8">
        <w:rPr>
          <w:rFonts w:ascii="Arial" w:hAnsi="Arial" w:cs="Arial"/>
          <w:sz w:val="18"/>
          <w:szCs w:val="18"/>
          <w:lang w:val="hu-HU"/>
        </w:rPr>
        <w:t>.</w:t>
      </w:r>
      <w:r w:rsidR="00337651" w:rsidRPr="00CC1CA8">
        <w:rPr>
          <w:rFonts w:ascii="Arial" w:hAnsi="Arial" w:cs="Arial"/>
          <w:sz w:val="18"/>
          <w:szCs w:val="18"/>
          <w:lang w:val="hu-HU"/>
        </w:rPr>
        <w:t>3.</w:t>
      </w:r>
      <w:r w:rsidR="006259E4" w:rsidRPr="00CC1CA8">
        <w:rPr>
          <w:rFonts w:ascii="Arial" w:hAnsi="Arial" w:cs="Arial"/>
          <w:sz w:val="18"/>
          <w:szCs w:val="18"/>
          <w:lang w:val="hu-HU"/>
        </w:rPr>
        <w:t xml:space="preserve"> </w:t>
      </w:r>
      <w:r w:rsidR="00337651" w:rsidRPr="00CC1CA8">
        <w:rPr>
          <w:rFonts w:ascii="Arial" w:hAnsi="Arial" w:cs="Arial"/>
          <w:sz w:val="18"/>
          <w:szCs w:val="18"/>
          <w:lang w:val="hu-HU"/>
        </w:rPr>
        <w:t>pontjában rög</w:t>
      </w:r>
      <w:r w:rsidR="007E1F9B" w:rsidRPr="00CC1CA8">
        <w:rPr>
          <w:rFonts w:ascii="Arial" w:hAnsi="Arial" w:cs="Arial"/>
          <w:sz w:val="18"/>
          <w:szCs w:val="18"/>
          <w:lang w:val="hu-HU"/>
        </w:rPr>
        <w:t>z</w:t>
      </w:r>
      <w:r w:rsidR="00337651" w:rsidRPr="00CC1CA8">
        <w:rPr>
          <w:rFonts w:ascii="Arial" w:hAnsi="Arial" w:cs="Arial"/>
          <w:sz w:val="18"/>
          <w:szCs w:val="18"/>
          <w:lang w:val="hu-HU"/>
        </w:rPr>
        <w:t>í</w:t>
      </w:r>
      <w:r w:rsidR="007E1F9B" w:rsidRPr="00CC1CA8">
        <w:rPr>
          <w:rFonts w:ascii="Arial" w:hAnsi="Arial" w:cs="Arial"/>
          <w:sz w:val="18"/>
          <w:szCs w:val="18"/>
          <w:lang w:val="hu-HU"/>
        </w:rPr>
        <w:t>tett további dokumentumok benyújtása is szükséges.</w:t>
      </w:r>
    </w:p>
    <w:p w14:paraId="368CD67E" w14:textId="0A8DF79F" w:rsidR="000E1DC6" w:rsidRPr="00FC4C4C" w:rsidRDefault="006646A5" w:rsidP="004D3D56">
      <w:pPr>
        <w:pStyle w:val="NormalSsz1"/>
        <w:spacing w:before="0" w:after="0"/>
        <w:ind w:left="426" w:firstLine="0"/>
        <w:rPr>
          <w:rFonts w:ascii="Arial" w:hAnsi="Arial" w:cs="Arial"/>
          <w:sz w:val="18"/>
          <w:szCs w:val="18"/>
          <w:lang w:val="hu-HU"/>
        </w:rPr>
      </w:pPr>
      <w:r w:rsidRPr="00FC4C4C">
        <w:rPr>
          <w:rFonts w:ascii="Arial" w:hAnsi="Arial" w:cs="Arial"/>
          <w:sz w:val="18"/>
          <w:szCs w:val="18"/>
          <w:lang w:val="hu-HU"/>
        </w:rPr>
        <w:t xml:space="preserve">Amennyiben </w:t>
      </w:r>
      <w:r w:rsidRPr="00FC4C4C">
        <w:rPr>
          <w:rFonts w:ascii="Arial" w:hAnsi="Arial" w:cs="Arial"/>
          <w:bCs/>
          <w:iCs/>
          <w:sz w:val="18"/>
          <w:szCs w:val="18"/>
          <w:lang w:val="hu-HU"/>
        </w:rPr>
        <w:t xml:space="preserve">a Vállalkozás nyilatkozata és/vagy a </w:t>
      </w:r>
      <w:r w:rsidRPr="00FC4C4C">
        <w:rPr>
          <w:rFonts w:ascii="Arial" w:hAnsi="Arial" w:cs="Arial"/>
          <w:sz w:val="18"/>
          <w:szCs w:val="18"/>
          <w:lang w:val="hu-HU"/>
        </w:rPr>
        <w:t xml:space="preserve">Kezességi Általános Szerződési Feltételek </w:t>
      </w:r>
      <w:r w:rsidRPr="00FC4C4C">
        <w:rPr>
          <w:rFonts w:ascii="Arial" w:hAnsi="Arial" w:cs="Arial"/>
          <w:iCs/>
          <w:sz w:val="18"/>
          <w:szCs w:val="18"/>
          <w:lang w:val="hu-HU"/>
        </w:rPr>
        <w:t xml:space="preserve">eredeti </w:t>
      </w:r>
      <w:r w:rsidRPr="00FC4C4C">
        <w:rPr>
          <w:rFonts w:ascii="Arial" w:hAnsi="Arial" w:cs="Arial"/>
          <w:sz w:val="18"/>
          <w:szCs w:val="18"/>
          <w:lang w:val="hu-HU"/>
        </w:rPr>
        <w:t>papír alapú példányai nem kerültek megküldésre a Lehívási Lap mellékleteként, úgy azt a pénzügyi intézmény köteles megőrizni és a kezesség beváltását követően, amennyiben az a követelés érvényesítéséhez szükséges, az Alapítvány erre irányuló felhívását követő 8 napon belül megküldeni, azzal, hogy annak elmaradása esetén a</w:t>
      </w:r>
      <w:r>
        <w:rPr>
          <w:rFonts w:ascii="Arial" w:hAnsi="Arial" w:cs="Arial"/>
          <w:sz w:val="18"/>
          <w:szCs w:val="18"/>
          <w:lang w:val="hu-HU"/>
        </w:rPr>
        <w:t>z Üzletszabályzat</w:t>
      </w:r>
      <w:r w:rsidRPr="00FC4C4C">
        <w:rPr>
          <w:rFonts w:ascii="Arial" w:hAnsi="Arial" w:cs="Arial"/>
          <w:sz w:val="18"/>
          <w:szCs w:val="18"/>
          <w:lang w:val="hu-HU"/>
        </w:rPr>
        <w:t xml:space="preserve"> IX.1.2. pont</w:t>
      </w:r>
      <w:r w:rsidR="004752D6">
        <w:rPr>
          <w:rFonts w:ascii="Arial" w:hAnsi="Arial" w:cs="Arial"/>
          <w:sz w:val="18"/>
          <w:szCs w:val="18"/>
          <w:lang w:val="hu-HU"/>
        </w:rPr>
        <w:t>já</w:t>
      </w:r>
      <w:r w:rsidRPr="00FC4C4C">
        <w:rPr>
          <w:rFonts w:ascii="Arial" w:hAnsi="Arial" w:cs="Arial"/>
          <w:sz w:val="18"/>
          <w:szCs w:val="18"/>
          <w:lang w:val="hu-HU"/>
        </w:rPr>
        <w:t>ban foglalt jogkövetkezmények érvényesülnek</w:t>
      </w:r>
      <w:r>
        <w:rPr>
          <w:rFonts w:ascii="Arial" w:hAnsi="Arial" w:cs="Arial"/>
          <w:sz w:val="18"/>
          <w:szCs w:val="18"/>
          <w:lang w:val="hu-HU"/>
        </w:rPr>
        <w:t>.</w:t>
      </w:r>
    </w:p>
    <w:p w14:paraId="29FB40A3" w14:textId="507CAC3D" w:rsidR="00415187" w:rsidRPr="00CC1CA8" w:rsidRDefault="00415187" w:rsidP="004D3D56">
      <w:pPr>
        <w:pStyle w:val="NormalSsz1"/>
        <w:numPr>
          <w:ilvl w:val="0"/>
          <w:numId w:val="4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Az alapítványi kezesség beváltására nem kerülhet sor, amennyiben</w:t>
      </w:r>
    </w:p>
    <w:p w14:paraId="26EB68DC" w14:textId="77777777" w:rsidR="00415187" w:rsidRPr="00CC1CA8" w:rsidRDefault="00415187" w:rsidP="004D3D56">
      <w:pPr>
        <w:pStyle w:val="NormalSsz1"/>
        <w:numPr>
          <w:ilvl w:val="0"/>
          <w:numId w:val="8"/>
        </w:numPr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az Üzletszabályzatban rögzítettek szerint a kezes</w:t>
      </w:r>
      <w:r w:rsidR="00813D7A" w:rsidRPr="00CC1CA8">
        <w:rPr>
          <w:rFonts w:ascii="Arial" w:hAnsi="Arial" w:cs="Arial"/>
          <w:sz w:val="18"/>
          <w:szCs w:val="18"/>
          <w:lang w:val="hu-HU"/>
        </w:rPr>
        <w:t>ség</w:t>
      </w:r>
      <w:r w:rsidRPr="00CC1CA8">
        <w:rPr>
          <w:rFonts w:ascii="Arial" w:hAnsi="Arial" w:cs="Arial"/>
          <w:sz w:val="18"/>
          <w:szCs w:val="18"/>
          <w:lang w:val="hu-HU"/>
        </w:rPr>
        <w:t>i szerződés nem jött létre, nem lépett hatályba, megszűnt, vagy megszüntetésre került, illetve annak vonatkozásában érvénytelenségi okok állnak fenn,</w:t>
      </w:r>
    </w:p>
    <w:p w14:paraId="302289E1" w14:textId="77777777" w:rsidR="00415187" w:rsidRPr="00CC1CA8" w:rsidRDefault="00415187" w:rsidP="004D3D56">
      <w:pPr>
        <w:pStyle w:val="NormalSsz1"/>
        <w:numPr>
          <w:ilvl w:val="0"/>
          <w:numId w:val="8"/>
        </w:numPr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 pénzügyi intézmény a szerződést a Ptk. 6:382. § vagy 6:387. §-ban meghatározottakon kívüli, illetve nem az adós fizetési késedelmével vagy szerződésszegésével összefüggő okból mondta fel, kivéve, ha a szerződés ilyen okból történő felmondásához az Alapítvány előzetesen hozzájárult,</w:t>
      </w:r>
    </w:p>
    <w:p w14:paraId="38103AEE" w14:textId="77777777" w:rsidR="00746CCB" w:rsidRPr="00CC1CA8" w:rsidRDefault="00746CCB" w:rsidP="004D3D56">
      <w:pPr>
        <w:pStyle w:val="NormalSsz1"/>
        <w:numPr>
          <w:ilvl w:val="0"/>
          <w:numId w:val="8"/>
        </w:numPr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amennyiben a beváltási határidő letelt,</w:t>
      </w:r>
    </w:p>
    <w:p w14:paraId="61B18D28" w14:textId="66A91122" w:rsidR="00746CCB" w:rsidRDefault="00746CCB" w:rsidP="004D3D56">
      <w:pPr>
        <w:pStyle w:val="NormalSsz1"/>
        <w:numPr>
          <w:ilvl w:val="0"/>
          <w:numId w:val="8"/>
        </w:numPr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 xml:space="preserve">ameddig az Üzletszabályzat alapján az Alapítvány által </w:t>
      </w:r>
      <w:r w:rsidR="00CE4EFC" w:rsidRPr="00CE4EFC">
        <w:rPr>
          <w:rFonts w:ascii="Arial" w:hAnsi="Arial" w:cs="Arial"/>
          <w:sz w:val="18"/>
          <w:szCs w:val="18"/>
          <w:lang w:val="hu-HU"/>
        </w:rPr>
        <w:t>kiállított számviteli bizonylat alapján teljesítend</w:t>
      </w:r>
      <w:r w:rsidR="00CE4EFC" w:rsidRPr="00CE4EFC">
        <w:rPr>
          <w:rFonts w:ascii="Arial" w:hAnsi="Arial" w:cs="Arial" w:hint="eastAsia"/>
          <w:sz w:val="18"/>
          <w:szCs w:val="18"/>
          <w:lang w:val="hu-HU"/>
        </w:rPr>
        <w:t>ő</w:t>
      </w:r>
      <w:r w:rsidR="00CE4EFC" w:rsidRPr="00CE4EFC" w:rsidDel="00CE4EFC">
        <w:rPr>
          <w:rFonts w:ascii="Arial" w:hAnsi="Arial" w:cs="Arial"/>
          <w:sz w:val="18"/>
          <w:szCs w:val="18"/>
          <w:lang w:val="hu-HU"/>
        </w:rPr>
        <w:t xml:space="preserve"> </w:t>
      </w:r>
      <w:r w:rsidRPr="00CC1CA8">
        <w:rPr>
          <w:rFonts w:ascii="Arial" w:hAnsi="Arial" w:cs="Arial"/>
          <w:sz w:val="18"/>
          <w:szCs w:val="18"/>
          <w:lang w:val="hu-HU"/>
        </w:rPr>
        <w:t>díj vagy költség nem kerül megfizetésre.</w:t>
      </w:r>
    </w:p>
    <w:p w14:paraId="7381296B" w14:textId="77777777" w:rsidR="00415187" w:rsidRPr="00CC1CA8" w:rsidRDefault="00415187" w:rsidP="004D3D56">
      <w:pPr>
        <w:pStyle w:val="Listaszerbekezds"/>
        <w:numPr>
          <w:ilvl w:val="0"/>
          <w:numId w:val="4"/>
        </w:numPr>
        <w:ind w:left="426" w:hanging="426"/>
        <w:rPr>
          <w:rFonts w:ascii="Arial" w:hAnsi="Arial" w:cs="Arial"/>
          <w:sz w:val="18"/>
          <w:szCs w:val="18"/>
        </w:rPr>
      </w:pPr>
      <w:r w:rsidRPr="00CC1CA8">
        <w:rPr>
          <w:rFonts w:ascii="Arial" w:hAnsi="Arial" w:cs="Arial"/>
          <w:sz w:val="18"/>
          <w:szCs w:val="18"/>
        </w:rPr>
        <w:t>A beváltást az Alapítvány megtagadhatja, amennyiben</w:t>
      </w:r>
    </w:p>
    <w:p w14:paraId="3D1EF1AC" w14:textId="77777777" w:rsidR="00415187" w:rsidRPr="00CC1CA8" w:rsidRDefault="00415187" w:rsidP="004D3D56">
      <w:pPr>
        <w:pStyle w:val="Listaszerbekezds"/>
        <w:numPr>
          <w:ilvl w:val="0"/>
          <w:numId w:val="11"/>
        </w:numPr>
        <w:ind w:left="709" w:hanging="284"/>
        <w:rPr>
          <w:rFonts w:ascii="Arial" w:hAnsi="Arial" w:cs="Arial"/>
          <w:sz w:val="18"/>
          <w:szCs w:val="18"/>
        </w:rPr>
      </w:pPr>
      <w:r w:rsidRPr="00CC1CA8">
        <w:rPr>
          <w:rFonts w:ascii="Arial" w:hAnsi="Arial" w:cs="Arial"/>
          <w:sz w:val="18"/>
          <w:szCs w:val="18"/>
        </w:rPr>
        <w:t>a Lehívási Lap és mellékletei nem felelnek meg az Üzletszabályzatban foglaltaknak,</w:t>
      </w:r>
    </w:p>
    <w:p w14:paraId="672A1A70" w14:textId="77777777" w:rsidR="00415187" w:rsidRPr="00CC1CA8" w:rsidRDefault="00415187" w:rsidP="004D3D56">
      <w:pPr>
        <w:pStyle w:val="Listaszerbekezds"/>
        <w:numPr>
          <w:ilvl w:val="0"/>
          <w:numId w:val="11"/>
        </w:numPr>
        <w:ind w:left="709" w:hanging="284"/>
        <w:jc w:val="both"/>
        <w:rPr>
          <w:rFonts w:ascii="Arial" w:hAnsi="Arial" w:cs="Arial"/>
          <w:sz w:val="18"/>
          <w:szCs w:val="18"/>
        </w:rPr>
      </w:pPr>
      <w:r w:rsidRPr="00CC1CA8">
        <w:rPr>
          <w:rFonts w:ascii="Arial" w:hAnsi="Arial" w:cs="Arial"/>
          <w:sz w:val="18"/>
          <w:szCs w:val="18"/>
        </w:rPr>
        <w:t>a pénzügyi intézmény a beváltási eljárás során a hiánypótlási eljárásban rögzítetteknek határidőben nem tett eleget,</w:t>
      </w:r>
    </w:p>
    <w:p w14:paraId="55453B6A" w14:textId="2EDD2B47" w:rsidR="00415187" w:rsidRPr="00CC1CA8" w:rsidRDefault="00415187" w:rsidP="004D3D56">
      <w:pPr>
        <w:pStyle w:val="Listaszerbekezds"/>
        <w:numPr>
          <w:ilvl w:val="0"/>
          <w:numId w:val="11"/>
        </w:numPr>
        <w:ind w:left="709" w:hanging="284"/>
        <w:jc w:val="both"/>
        <w:rPr>
          <w:rFonts w:ascii="Arial" w:hAnsi="Arial" w:cs="Arial"/>
          <w:sz w:val="18"/>
          <w:szCs w:val="18"/>
        </w:rPr>
      </w:pPr>
      <w:r w:rsidRPr="00CC1CA8">
        <w:rPr>
          <w:rFonts w:ascii="Arial" w:hAnsi="Arial" w:cs="Arial"/>
          <w:sz w:val="18"/>
          <w:szCs w:val="18"/>
        </w:rPr>
        <w:t xml:space="preserve">a pénzügyi intézmény elmulasztotta beszerezni a kezesség beváltásának meghosszabbítása esetén az </w:t>
      </w:r>
      <w:r w:rsidR="00D2684E" w:rsidRPr="00CC1CA8">
        <w:rPr>
          <w:rFonts w:ascii="Arial" w:hAnsi="Arial" w:cs="Arial"/>
          <w:sz w:val="18"/>
          <w:szCs w:val="18"/>
        </w:rPr>
        <w:t>Ü</w:t>
      </w:r>
      <w:r w:rsidRPr="00CC1CA8">
        <w:rPr>
          <w:rFonts w:ascii="Arial" w:hAnsi="Arial" w:cs="Arial"/>
          <w:sz w:val="18"/>
          <w:szCs w:val="18"/>
        </w:rPr>
        <w:t>zletszabályzat XI.</w:t>
      </w:r>
      <w:r w:rsidR="00BC3755">
        <w:rPr>
          <w:rFonts w:ascii="Arial" w:hAnsi="Arial" w:cs="Arial"/>
          <w:sz w:val="18"/>
          <w:szCs w:val="18"/>
        </w:rPr>
        <w:t>1.4</w:t>
      </w:r>
      <w:r w:rsidRPr="00CC1CA8">
        <w:rPr>
          <w:rFonts w:ascii="Arial" w:hAnsi="Arial" w:cs="Arial"/>
          <w:sz w:val="18"/>
          <w:szCs w:val="18"/>
        </w:rPr>
        <w:t>. pontjában rögzített előzetes hozzájárulást.</w:t>
      </w:r>
    </w:p>
    <w:p w14:paraId="5C052D98" w14:textId="77777777" w:rsidR="00415187" w:rsidRPr="00CC1CA8" w:rsidRDefault="00415187" w:rsidP="004D3D56">
      <w:pPr>
        <w:pStyle w:val="NormalSsz1"/>
        <w:numPr>
          <w:ilvl w:val="0"/>
          <w:numId w:val="4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Amennyiben az Alapítvány a kezesi helytállási kötelezettségét az Üzletszabályzatban rögzített megszűnési és megszüntetési okokra alapozva megtagadja, a pénzügyi intézménynek a megszűnt, illetve megszüntetett kezességi szerződésből az Alapítvánnyal szemben keletkező igényei, illetve követelései az elutasítás első közlésétől számított 1 év elteltével elévülnek.</w:t>
      </w:r>
    </w:p>
    <w:p w14:paraId="4DB30320" w14:textId="5CF792FF" w:rsidR="00B70636" w:rsidRDefault="00F148F1" w:rsidP="004D3D56">
      <w:pPr>
        <w:pStyle w:val="NormalSsz1"/>
        <w:numPr>
          <w:ilvl w:val="0"/>
          <w:numId w:val="4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D651E4">
        <w:rPr>
          <w:rFonts w:ascii="Arial" w:hAnsi="Arial" w:cs="Arial"/>
          <w:sz w:val="18"/>
          <w:szCs w:val="18"/>
          <w:lang w:val="hu-HU"/>
        </w:rPr>
        <w:t xml:space="preserve">Ha az Alapítvány a kezességi szerződés alapján a pénzügyi intézménynek teljesít, </w:t>
      </w:r>
      <w:r>
        <w:rPr>
          <w:rFonts w:ascii="Arial" w:hAnsi="Arial" w:cs="Arial"/>
          <w:sz w:val="18"/>
          <w:szCs w:val="18"/>
          <w:lang w:val="hu-HU"/>
        </w:rPr>
        <w:t xml:space="preserve">akkor </w:t>
      </w:r>
      <w:r w:rsidRPr="009853D5">
        <w:rPr>
          <w:rFonts w:ascii="Arial" w:hAnsi="Arial" w:cs="Arial"/>
          <w:sz w:val="18"/>
          <w:szCs w:val="18"/>
          <w:lang w:val="hu-HU"/>
        </w:rPr>
        <w:t>– a Ptk. 6:57. § (</w:t>
      </w:r>
      <w:r>
        <w:rPr>
          <w:rFonts w:ascii="Arial" w:hAnsi="Arial" w:cs="Arial"/>
          <w:sz w:val="18"/>
          <w:szCs w:val="18"/>
          <w:lang w:val="hu-HU"/>
        </w:rPr>
        <w:t>2</w:t>
      </w:r>
      <w:r w:rsidRPr="009853D5">
        <w:rPr>
          <w:rFonts w:ascii="Arial" w:hAnsi="Arial" w:cs="Arial"/>
          <w:sz w:val="18"/>
          <w:szCs w:val="18"/>
          <w:lang w:val="hu-HU"/>
        </w:rPr>
        <w:t xml:space="preserve">) bekezdése alapján – </w:t>
      </w:r>
      <w:r>
        <w:rPr>
          <w:rFonts w:ascii="Arial" w:hAnsi="Arial" w:cs="Arial"/>
          <w:sz w:val="18"/>
          <w:szCs w:val="18"/>
          <w:lang w:val="hu-HU"/>
        </w:rPr>
        <w:t xml:space="preserve">a teljesített követelés erejéig megtérítési igénye keletkezik, és ennek kielégítéséül </w:t>
      </w:r>
      <w:r w:rsidRPr="00D651E4">
        <w:rPr>
          <w:rFonts w:ascii="Arial" w:hAnsi="Arial" w:cs="Arial"/>
          <w:sz w:val="18"/>
          <w:szCs w:val="18"/>
          <w:lang w:val="hu-HU"/>
        </w:rPr>
        <w:t>– a Ptk. 6:57. § (3) bekezdése alapján – a teljesítés erejéig a</w:t>
      </w:r>
      <w:r>
        <w:rPr>
          <w:rFonts w:ascii="Arial" w:hAnsi="Arial" w:cs="Arial"/>
          <w:sz w:val="18"/>
          <w:szCs w:val="18"/>
          <w:lang w:val="hu-HU"/>
        </w:rPr>
        <w:t xml:space="preserve"> pénzügyi intézmény eredeti</w:t>
      </w:r>
      <w:r w:rsidRPr="00D651E4">
        <w:rPr>
          <w:rFonts w:ascii="Arial" w:hAnsi="Arial" w:cs="Arial"/>
          <w:sz w:val="18"/>
          <w:szCs w:val="18"/>
          <w:lang w:val="hu-HU"/>
        </w:rPr>
        <w:t xml:space="preserve"> követelés</w:t>
      </w:r>
      <w:r>
        <w:rPr>
          <w:rFonts w:ascii="Arial" w:hAnsi="Arial" w:cs="Arial"/>
          <w:sz w:val="18"/>
          <w:szCs w:val="18"/>
          <w:lang w:val="hu-HU"/>
        </w:rPr>
        <w:t>e</w:t>
      </w:r>
      <w:r w:rsidRPr="00D651E4">
        <w:rPr>
          <w:rFonts w:ascii="Arial" w:hAnsi="Arial" w:cs="Arial"/>
          <w:sz w:val="18"/>
          <w:szCs w:val="18"/>
          <w:lang w:val="hu-HU"/>
        </w:rPr>
        <w:t xml:space="preserve"> és annak biztosítékai a végrehajtási joggal együtt (ideértve valamennyi, az alapítványi kezesség által biztosított szerződést biztosító jogot, illetve biztosítékot, azok keletkezésének időpontjától függetlenül) az Alapítványra szállnak át.</w:t>
      </w:r>
      <w:r>
        <w:rPr>
          <w:rFonts w:ascii="Arial" w:hAnsi="Arial" w:cs="Arial"/>
          <w:sz w:val="18"/>
          <w:szCs w:val="18"/>
          <w:lang w:val="hu-HU"/>
        </w:rPr>
        <w:t xml:space="preserve"> </w:t>
      </w:r>
      <w:r w:rsidRPr="00D651E4">
        <w:rPr>
          <w:rFonts w:ascii="Arial" w:hAnsi="Arial" w:cs="Arial"/>
          <w:sz w:val="18"/>
          <w:szCs w:val="18"/>
          <w:lang w:val="hu-HU"/>
        </w:rPr>
        <w:t>Az Alapítvány a reá átszálló követelése után a pénzügyi intézménnyel azonosan, a biztosított szerződésben meghatározott, a követelés esedékessé válásának időpontjában érvényes mértékű késedelmi kamatot számítja fel.</w:t>
      </w:r>
      <w:r>
        <w:rPr>
          <w:rFonts w:ascii="Arial" w:hAnsi="Arial" w:cs="Arial"/>
          <w:sz w:val="18"/>
          <w:szCs w:val="18"/>
          <w:lang w:val="hu-HU"/>
        </w:rPr>
        <w:t xml:space="preserve"> </w:t>
      </w:r>
      <w:r w:rsidR="00B70636" w:rsidRPr="00CC1CA8">
        <w:rPr>
          <w:rFonts w:ascii="Arial" w:hAnsi="Arial" w:cs="Arial"/>
          <w:sz w:val="18"/>
          <w:szCs w:val="18"/>
          <w:lang w:val="hu-HU"/>
        </w:rPr>
        <w:t>Az így keletkező alapítványi követelések érvényesítésére vonatkozó további szabályokat az Üzletszabályzat tartalmazza.</w:t>
      </w:r>
    </w:p>
    <w:p w14:paraId="31A8EE74" w14:textId="482A1A78" w:rsidR="00F148F1" w:rsidRDefault="00F148F1" w:rsidP="004D3D56">
      <w:pPr>
        <w:pStyle w:val="NormalSsz1"/>
        <w:numPr>
          <w:ilvl w:val="0"/>
          <w:numId w:val="4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A </w:t>
      </w:r>
      <w:r w:rsidRPr="00D651E4">
        <w:rPr>
          <w:rFonts w:ascii="Arial" w:hAnsi="Arial" w:cs="Arial"/>
          <w:sz w:val="18"/>
          <w:szCs w:val="18"/>
          <w:lang w:val="hu-HU"/>
        </w:rPr>
        <w:t xml:space="preserve">biztosított követelés egy részének átszállása esetén 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– a Ptk. </w:t>
      </w:r>
      <w:r>
        <w:rPr>
          <w:rFonts w:ascii="Arial" w:hAnsi="Arial" w:cs="Arial"/>
          <w:sz w:val="18"/>
          <w:szCs w:val="18"/>
          <w:lang w:val="hu-HU"/>
        </w:rPr>
        <w:t>5:99</w:t>
      </w:r>
      <w:r w:rsidRPr="00782929">
        <w:rPr>
          <w:rFonts w:ascii="Arial" w:hAnsi="Arial" w:cs="Arial"/>
          <w:sz w:val="18"/>
          <w:szCs w:val="18"/>
          <w:lang w:val="hu-HU"/>
        </w:rPr>
        <w:t>. § (</w:t>
      </w:r>
      <w:r>
        <w:rPr>
          <w:rFonts w:ascii="Arial" w:hAnsi="Arial" w:cs="Arial"/>
          <w:sz w:val="18"/>
          <w:szCs w:val="18"/>
          <w:lang w:val="hu-HU"/>
        </w:rPr>
        <w:t>2</w:t>
      </w:r>
      <w:r w:rsidRPr="00782929">
        <w:rPr>
          <w:rFonts w:ascii="Arial" w:hAnsi="Arial" w:cs="Arial"/>
          <w:sz w:val="18"/>
          <w:szCs w:val="18"/>
          <w:lang w:val="hu-HU"/>
        </w:rPr>
        <w:t>) bekezdés rendelkezéseitől eltérően –</w:t>
      </w:r>
      <w:r>
        <w:rPr>
          <w:rFonts w:ascii="Arial" w:hAnsi="Arial" w:cs="Arial"/>
          <w:sz w:val="18"/>
          <w:szCs w:val="18"/>
          <w:lang w:val="hu-HU"/>
        </w:rPr>
        <w:t xml:space="preserve"> </w:t>
      </w:r>
      <w:r w:rsidRPr="00D651E4">
        <w:rPr>
          <w:rFonts w:ascii="Arial" w:hAnsi="Arial" w:cs="Arial"/>
          <w:sz w:val="18"/>
          <w:szCs w:val="18"/>
          <w:lang w:val="hu-HU"/>
        </w:rPr>
        <w:t xml:space="preserve">a pénzügyi intézményt és az Alapítványt a zálogjog – teljesítési aránytól függetlenül </w:t>
      </w:r>
      <w:r>
        <w:rPr>
          <w:rFonts w:ascii="Arial" w:hAnsi="Arial" w:cs="Arial"/>
          <w:sz w:val="18"/>
          <w:szCs w:val="18"/>
          <w:lang w:val="hu-HU"/>
        </w:rPr>
        <w:t>–</w:t>
      </w:r>
      <w:r w:rsidRPr="00D651E4">
        <w:rPr>
          <w:rFonts w:ascii="Arial" w:hAnsi="Arial" w:cs="Arial"/>
          <w:sz w:val="18"/>
          <w:szCs w:val="18"/>
          <w:lang w:val="hu-HU"/>
        </w:rPr>
        <w:t xml:space="preserve"> a kezességi levélben meghatározott </w:t>
      </w:r>
      <w:r>
        <w:rPr>
          <w:rFonts w:ascii="Arial" w:hAnsi="Arial" w:cs="Arial"/>
          <w:sz w:val="18"/>
          <w:szCs w:val="18"/>
          <w:lang w:val="hu-HU"/>
        </w:rPr>
        <w:t>százalék</w:t>
      </w:r>
      <w:r w:rsidRPr="00D651E4">
        <w:rPr>
          <w:rFonts w:ascii="Arial" w:hAnsi="Arial" w:cs="Arial"/>
          <w:sz w:val="18"/>
          <w:szCs w:val="18"/>
          <w:lang w:val="hu-HU"/>
        </w:rPr>
        <w:t>os arányban, ugyanazon rangsorban illeti meg</w:t>
      </w:r>
      <w:r>
        <w:rPr>
          <w:rFonts w:ascii="Arial" w:hAnsi="Arial" w:cs="Arial"/>
          <w:sz w:val="18"/>
          <w:szCs w:val="18"/>
          <w:lang w:val="hu-HU"/>
        </w:rPr>
        <w:t>.</w:t>
      </w:r>
    </w:p>
    <w:p w14:paraId="734B0571" w14:textId="16781142" w:rsidR="00902029" w:rsidRDefault="00902029" w:rsidP="004D3D56">
      <w:pPr>
        <w:pStyle w:val="NormalSsz1"/>
        <w:numPr>
          <w:ilvl w:val="0"/>
          <w:numId w:val="4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1B77CF">
        <w:rPr>
          <w:rFonts w:ascii="Arial" w:hAnsi="Arial" w:cs="Arial"/>
          <w:sz w:val="18"/>
          <w:szCs w:val="18"/>
          <w:lang w:val="hu-HU"/>
        </w:rPr>
        <w:t>Felek rögzítik, hogy a követelés elévülésére az általános szabályok az irányadók, azonban a Ptk 6:1. § (3) bekezdése alapján megállapodnak abban, hogy a kötelezett (pl.: adós, egyéb dologi és személyi kötelezett) nem teljesítése esetén a részére küldött teljesítésre vonatkozó írásbeli felszólítás is mindenkor megszakítja az elévülési id</w:t>
      </w:r>
      <w:r w:rsidRPr="001B77CF">
        <w:rPr>
          <w:rFonts w:ascii="Arial" w:hAnsi="Arial" w:cs="Arial" w:hint="eastAsia"/>
          <w:sz w:val="18"/>
          <w:szCs w:val="18"/>
          <w:lang w:val="hu-HU"/>
        </w:rPr>
        <w:t>ő</w:t>
      </w:r>
      <w:r w:rsidRPr="001B77CF">
        <w:rPr>
          <w:rFonts w:ascii="Arial" w:hAnsi="Arial" w:cs="Arial"/>
          <w:sz w:val="18"/>
          <w:szCs w:val="18"/>
          <w:lang w:val="hu-HU"/>
        </w:rPr>
        <w:t>t.</w:t>
      </w:r>
    </w:p>
    <w:p w14:paraId="678BB378" w14:textId="77777777" w:rsidR="00B70636" w:rsidRPr="00CC1CA8" w:rsidRDefault="00B70636" w:rsidP="004D3D56">
      <w:pPr>
        <w:pStyle w:val="NormalSsz1"/>
        <w:numPr>
          <w:ilvl w:val="0"/>
          <w:numId w:val="4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 xml:space="preserve">A pénzügyi intézmény vállalja, hogy az Alapítvány által megfizetett kezesség összegét, annak jogcímei szerint a Ptk. </w:t>
      </w:r>
      <w:r w:rsidR="00E14D3C" w:rsidRPr="00CC1CA8">
        <w:rPr>
          <w:rFonts w:ascii="Arial" w:hAnsi="Arial" w:cs="Arial"/>
          <w:sz w:val="18"/>
          <w:szCs w:val="18"/>
          <w:lang w:val="hu-HU"/>
        </w:rPr>
        <w:t>6:46</w:t>
      </w:r>
      <w:r w:rsidRPr="00CC1CA8">
        <w:rPr>
          <w:rFonts w:ascii="Arial" w:hAnsi="Arial" w:cs="Arial"/>
          <w:sz w:val="18"/>
          <w:szCs w:val="18"/>
          <w:lang w:val="hu-HU"/>
        </w:rPr>
        <w:t>.</w:t>
      </w:r>
      <w:r w:rsidR="00E14D3C" w:rsidRPr="00CC1CA8">
        <w:rPr>
          <w:rFonts w:ascii="Arial" w:hAnsi="Arial" w:cs="Arial"/>
          <w:sz w:val="18"/>
          <w:szCs w:val="18"/>
          <w:lang w:val="hu-HU"/>
        </w:rPr>
        <w:t xml:space="preserve"> </w:t>
      </w:r>
      <w:r w:rsidRPr="00CC1CA8">
        <w:rPr>
          <w:rFonts w:ascii="Arial" w:hAnsi="Arial" w:cs="Arial"/>
          <w:sz w:val="18"/>
          <w:szCs w:val="18"/>
          <w:lang w:val="hu-HU"/>
        </w:rPr>
        <w:t>§-ban szereplő sorrendtől eltérően számolja el az adóssal szembeni követeléseket tartalmazó nyilvántartásaiban. A meg nem fizetett tőke után járó kezesség összegét az adóssal szembeni tőkekövetelés csökkentésére, míg kamatra is kiterjedő kezességvállalás esetén a meg nem fizetett ügyleti kamat követelés után járó kezesség összegét az adóssal szembeni ügyleti kamat követelés csökkentésére számolja el.</w:t>
      </w:r>
    </w:p>
    <w:p w14:paraId="7571026B" w14:textId="77777777" w:rsidR="00B70636" w:rsidRPr="00CC1CA8" w:rsidRDefault="00B70636" w:rsidP="004D3D56">
      <w:pPr>
        <w:pStyle w:val="NormalSsz1"/>
        <w:numPr>
          <w:ilvl w:val="0"/>
          <w:numId w:val="4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 xml:space="preserve">Az Alapítvány kötelezettsége </w:t>
      </w:r>
      <w:r w:rsidR="0039480B" w:rsidRPr="00CC1CA8">
        <w:rPr>
          <w:rFonts w:ascii="Arial" w:hAnsi="Arial" w:cs="Arial"/>
          <w:sz w:val="18"/>
          <w:szCs w:val="18"/>
          <w:lang w:val="hu-HU"/>
        </w:rPr>
        <w:t>–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 a Ptk. </w:t>
      </w:r>
      <w:r w:rsidR="00E14D3C" w:rsidRPr="00CC1CA8">
        <w:rPr>
          <w:rFonts w:ascii="Arial" w:hAnsi="Arial" w:cs="Arial"/>
          <w:sz w:val="18"/>
          <w:szCs w:val="18"/>
          <w:lang w:val="hu-HU"/>
        </w:rPr>
        <w:t>6:417</w:t>
      </w:r>
      <w:r w:rsidR="00B11E99" w:rsidRPr="00CC1CA8">
        <w:rPr>
          <w:rFonts w:ascii="Arial" w:hAnsi="Arial" w:cs="Arial"/>
          <w:sz w:val="18"/>
          <w:szCs w:val="18"/>
          <w:lang w:val="hu-HU"/>
        </w:rPr>
        <w:t>.</w:t>
      </w:r>
      <w:r w:rsidR="00E14D3C" w:rsidRPr="00CC1CA8">
        <w:rPr>
          <w:rFonts w:ascii="Arial" w:hAnsi="Arial" w:cs="Arial"/>
          <w:sz w:val="18"/>
          <w:szCs w:val="18"/>
          <w:lang w:val="hu-HU"/>
        </w:rPr>
        <w:t xml:space="preserve"> § (1) bekezdés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 rendelkezéseitől eltérően </w:t>
      </w:r>
      <w:r w:rsidR="0039480B" w:rsidRPr="00CC1CA8">
        <w:rPr>
          <w:rFonts w:ascii="Arial" w:hAnsi="Arial" w:cs="Arial"/>
          <w:sz w:val="18"/>
          <w:szCs w:val="18"/>
          <w:lang w:val="hu-HU"/>
        </w:rPr>
        <w:t>–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 nem terjed ki a kezesség elvállalása után esedékessé váló mellékszolgáltatásokra, csak olyan esetben és mértékben, amint azt a Kezességi Levél kifejezetten kimondja. </w:t>
      </w:r>
    </w:p>
    <w:p w14:paraId="0B76BE6E" w14:textId="49E75DC7" w:rsidR="00B70636" w:rsidRPr="00CC1CA8" w:rsidRDefault="00B70636" w:rsidP="004D3D56">
      <w:pPr>
        <w:pStyle w:val="NormalSsz1"/>
        <w:numPr>
          <w:ilvl w:val="0"/>
          <w:numId w:val="4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 xml:space="preserve">Az Alapítvány a vállalkozással szembeni jogérvényesítés költségeiért (behajtási és végrehajtási költségek) nem felel kezesként, e költségeket a pénzügyi intézmény előlegezi a behajtási, követelés-érvényesítési eljárása kapcsán, s a </w:t>
      </w:r>
      <w:r w:rsidRPr="00CC1CA8">
        <w:rPr>
          <w:rFonts w:ascii="Arial" w:hAnsi="Arial" w:cs="Arial"/>
          <w:sz w:val="18"/>
          <w:szCs w:val="18"/>
          <w:lang w:val="hu-HU"/>
        </w:rPr>
        <w:lastRenderedPageBreak/>
        <w:t>Felek e költségekkel a záró elszámolás során számolnak el. A kezességvállalás nem terjed ki a kezességvállalási díj összegére, a kezelési költségre, a késedelmi kamatokra.</w:t>
      </w:r>
    </w:p>
    <w:p w14:paraId="657449AA" w14:textId="77777777" w:rsidR="00415187" w:rsidRPr="00CC1CA8" w:rsidRDefault="00415187" w:rsidP="004D3D56">
      <w:pPr>
        <w:pStyle w:val="Listaszerbekezds"/>
        <w:numPr>
          <w:ilvl w:val="0"/>
          <w:numId w:val="4"/>
        </w:numPr>
        <w:ind w:left="426" w:hanging="426"/>
        <w:jc w:val="both"/>
        <w:rPr>
          <w:rFonts w:cs="Arial"/>
          <w:sz w:val="18"/>
          <w:szCs w:val="18"/>
        </w:rPr>
      </w:pPr>
      <w:r w:rsidRPr="00CC1CA8">
        <w:rPr>
          <w:rFonts w:ascii="Arial" w:hAnsi="Arial" w:cs="Arial"/>
          <w:sz w:val="18"/>
          <w:szCs w:val="18"/>
        </w:rPr>
        <w:t xml:space="preserve">Az Alapítvány a Ptk. 6:427. § (1) bekezdése alapján a pénzügyi intézmény irányában más kezesekkel egyetemlegesen felel azzal, hogy amennyiben </w:t>
      </w:r>
    </w:p>
    <w:p w14:paraId="393AF871" w14:textId="77777777" w:rsidR="00415187" w:rsidRPr="00CC1CA8" w:rsidRDefault="00415187" w:rsidP="004D3D56">
      <w:pPr>
        <w:pStyle w:val="Listaszerbekezds"/>
        <w:numPr>
          <w:ilvl w:val="0"/>
          <w:numId w:val="12"/>
        </w:numPr>
        <w:ind w:left="709" w:hanging="283"/>
        <w:jc w:val="both"/>
        <w:rPr>
          <w:rFonts w:cs="Arial"/>
          <w:sz w:val="18"/>
          <w:szCs w:val="18"/>
        </w:rPr>
      </w:pPr>
      <w:r w:rsidRPr="00CC1CA8">
        <w:rPr>
          <w:rFonts w:ascii="Arial" w:hAnsi="Arial" w:cs="Arial"/>
          <w:sz w:val="18"/>
          <w:szCs w:val="18"/>
        </w:rPr>
        <w:t>a szerződés biztosítékaként az alapítványi kezességen kívül további kezes is szerepel, az Alapítvány kizárólag az egyéb résztvevők kezességvállalásá</w:t>
      </w:r>
      <w:r w:rsidR="00066B99" w:rsidRPr="00CC1CA8">
        <w:rPr>
          <w:rFonts w:ascii="Arial" w:hAnsi="Arial" w:cs="Arial"/>
          <w:sz w:val="18"/>
          <w:szCs w:val="18"/>
        </w:rPr>
        <w:t xml:space="preserve">t követően, </w:t>
      </w:r>
      <w:r w:rsidRPr="00CC1CA8">
        <w:rPr>
          <w:rFonts w:ascii="Arial" w:hAnsi="Arial" w:cs="Arial"/>
          <w:sz w:val="18"/>
          <w:szCs w:val="18"/>
        </w:rPr>
        <w:t>utólag vállalja a kezességet,</w:t>
      </w:r>
    </w:p>
    <w:p w14:paraId="2659E04B" w14:textId="77777777" w:rsidR="00415187" w:rsidRPr="004D3D56" w:rsidRDefault="003D65C7" w:rsidP="004D3D56">
      <w:pPr>
        <w:pStyle w:val="Listaszerbekezds"/>
        <w:numPr>
          <w:ilvl w:val="0"/>
          <w:numId w:val="12"/>
        </w:numPr>
        <w:ind w:left="709" w:hanging="283"/>
        <w:jc w:val="both"/>
        <w:rPr>
          <w:rFonts w:cs="Arial"/>
          <w:sz w:val="18"/>
          <w:szCs w:val="18"/>
        </w:rPr>
      </w:pPr>
      <w:r w:rsidRPr="00CC1CA8">
        <w:rPr>
          <w:rFonts w:ascii="Arial" w:hAnsi="Arial" w:cs="Arial"/>
          <w:sz w:val="18"/>
          <w:szCs w:val="18"/>
        </w:rPr>
        <w:t>az Alapítvány készfizető kezesként teljesít a pénzügyi intézménynek, a szerződés biztosítékaként szereplő további kezesek által vállalt kezesség az Alapítvány követelésének biztosítékát is képezi, függetlenül a kezességvállalás időpontjától.</w:t>
      </w:r>
    </w:p>
    <w:p w14:paraId="60FE5D88" w14:textId="77777777" w:rsidR="001E06D7" w:rsidRPr="00CC1CA8" w:rsidRDefault="001E06D7" w:rsidP="004D3D56">
      <w:pPr>
        <w:pStyle w:val="NormalSsz1"/>
        <w:numPr>
          <w:ilvl w:val="0"/>
          <w:numId w:val="4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Az Alapítvány tekintettel arra, hogy – az Üzletszabályzatban rögzített – tájékoztatáshoz kötött módosítások esetén a tájékoztatásban foglaltakat a saját nyilvántartásain minden további vizsgálat nélkül vezeti át, ezen módosítások – Üzletszabályzatban rögzített előírásoknak való – megfelelését kizárólag a beváltási eljárás során vizsgálja.</w:t>
      </w:r>
    </w:p>
    <w:p w14:paraId="195724C4" w14:textId="65A2EDF8" w:rsidR="00B70636" w:rsidRPr="00CC1CA8" w:rsidRDefault="005D66CA" w:rsidP="004D3D56">
      <w:pPr>
        <w:pStyle w:val="NormalSsz1"/>
        <w:numPr>
          <w:ilvl w:val="0"/>
          <w:numId w:val="4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</w:t>
      </w:r>
      <w:r>
        <w:rPr>
          <w:rFonts w:ascii="Arial" w:hAnsi="Arial" w:cs="Arial"/>
          <w:sz w:val="18"/>
          <w:szCs w:val="18"/>
          <w:lang w:val="hu-HU"/>
        </w:rPr>
        <w:t xml:space="preserve"> követelésérvényesítési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 eljárás során befolyó bevételek arányos része az Alapítványt illeti. </w:t>
      </w:r>
      <w:r w:rsidR="00B70636" w:rsidRPr="00CC1CA8">
        <w:rPr>
          <w:rFonts w:ascii="Arial" w:hAnsi="Arial" w:cs="Arial"/>
          <w:sz w:val="18"/>
          <w:szCs w:val="18"/>
          <w:lang w:val="hu-HU"/>
        </w:rPr>
        <w:t xml:space="preserve">A pénzügyi intézmény a követelésérvényesítési eljárás során hozzá befolyó megtérülésről, részmegtérülés esetén az egyes részletek pénzügyi intézményhez történő megfizetésétől számított 15 napon belül értesíteni köteles az Alapítványt. Az értesítés alapján az Alapítvány </w:t>
      </w:r>
      <w:r>
        <w:rPr>
          <w:rFonts w:ascii="Arial" w:hAnsi="Arial" w:cs="Arial"/>
          <w:sz w:val="18"/>
          <w:szCs w:val="18"/>
        </w:rPr>
        <w:t xml:space="preserve">megvizsgálja az elszámolást és annak elfogadásáról értesíti a pénzügyi intézményt, aki az értesítés </w:t>
      </w:r>
      <w:r w:rsidR="00B70636" w:rsidRPr="00CC1CA8">
        <w:rPr>
          <w:rFonts w:ascii="Arial" w:hAnsi="Arial" w:cs="Arial"/>
          <w:sz w:val="18"/>
          <w:szCs w:val="18"/>
          <w:lang w:val="hu-HU"/>
        </w:rPr>
        <w:t>kézhezvételét követő 15 napon belül az Alapítvány bankszámlájára teljesíti az utalást. A pénzügyi intézmény késedelmes fizetése esetén az Alapítvány a Polgári Törvénykönyvben rögzített késedelmi kamatra jogosult, melyre az Alapítvány a visszatérülés pénzügyi intézményhez történt érkezésének napjától számított 15 nap elteltét követően tart igényt.</w:t>
      </w:r>
      <w:r w:rsidR="008D5FEB">
        <w:rPr>
          <w:rFonts w:ascii="Arial" w:hAnsi="Arial" w:cs="Arial"/>
          <w:sz w:val="18"/>
          <w:szCs w:val="18"/>
          <w:lang w:val="hu-HU"/>
        </w:rPr>
        <w:t xml:space="preserve"> </w:t>
      </w:r>
      <w:r w:rsidR="008D5FEB" w:rsidRPr="008D5FEB">
        <w:rPr>
          <w:rFonts w:ascii="Arial" w:hAnsi="Arial" w:cs="Arial"/>
          <w:sz w:val="18"/>
          <w:szCs w:val="18"/>
          <w:lang w:val="hu-HU"/>
        </w:rPr>
        <w:t>Megtérülési elsőbbséget biztosító COSME kezesség esetén az Üzletszabályzat 4. számú melléklet 8.10 pontja szerinti szabályok kerülnek alkalmazásra.</w:t>
      </w:r>
    </w:p>
    <w:p w14:paraId="3F2A3E6E" w14:textId="77777777" w:rsidR="00B70636" w:rsidRPr="00CC1CA8" w:rsidRDefault="00B70636" w:rsidP="004D3D56">
      <w:pPr>
        <w:pStyle w:val="Listaszerbekezds"/>
        <w:numPr>
          <w:ilvl w:val="0"/>
          <w:numId w:val="4"/>
        </w:numPr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sz w:val="18"/>
          <w:szCs w:val="18"/>
        </w:rPr>
      </w:pPr>
      <w:r w:rsidRPr="00CC1CA8">
        <w:rPr>
          <w:rFonts w:ascii="Arial" w:hAnsi="Arial" w:cs="Arial"/>
          <w:sz w:val="18"/>
          <w:szCs w:val="18"/>
        </w:rPr>
        <w:t xml:space="preserve">A behajtási eljárás befejezését, vagy a követelés pénzügyi intézménnyel történő együttes engedményezését követő 30 napon belül, de legkésőbb a kezesség érvényesítésétől számított 3 év elteltével a pénzügyi intézmény teljes körű elszámolást (záró elszámolást) készít az adóstól behajtott követelésekről, az Alapítványnak átutalt összegekről, az elszámolt behajtási költségekről, a behajtási tevékenységéről, a megtérülés mértékéről, kérve az Alapítványtól a záró elszámolás elfogadását. A behajtási eljárás akkor tekinthető befejezettnek, ha a követelés teljesen megtérült vagy a követelés fennmaradó része dokumentáltan behajthatatlanná vált. A behajthatatlanná történő minősítésnél a számvitelről szóló 2000. évi C. törvény rendelkezései az irányadók. </w:t>
      </w:r>
      <w:r w:rsidR="00E4361E" w:rsidRPr="00CC1CA8">
        <w:rPr>
          <w:rFonts w:ascii="Arial" w:hAnsi="Arial" w:cs="Arial"/>
          <w:sz w:val="18"/>
          <w:szCs w:val="18"/>
        </w:rPr>
        <w:t>A záró elszámolás a kezesség beváltásától számított 3 éven túl is teljesíthető, amennyiben a követelésérvényesítés ezen időszak alatt nem zárult le.</w:t>
      </w:r>
    </w:p>
    <w:p w14:paraId="52A9E9E3" w14:textId="77777777" w:rsidR="00B11E99" w:rsidRPr="00CC1CA8" w:rsidRDefault="00B11E99" w:rsidP="004D3D56">
      <w:pPr>
        <w:pStyle w:val="Listaszerbekezds"/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CC1CA8">
        <w:rPr>
          <w:rFonts w:ascii="Arial" w:hAnsi="Arial" w:cs="Arial"/>
          <w:sz w:val="18"/>
          <w:szCs w:val="18"/>
        </w:rPr>
        <w:t xml:space="preserve">A pénzügyi intézmény </w:t>
      </w:r>
      <w:r w:rsidR="00DC2F7E" w:rsidRPr="00CC1CA8">
        <w:rPr>
          <w:rFonts w:ascii="Arial" w:hAnsi="Arial" w:cs="Arial"/>
          <w:sz w:val="18"/>
          <w:szCs w:val="18"/>
        </w:rPr>
        <w:t xml:space="preserve">és a vállalkozás </w:t>
      </w:r>
      <w:r w:rsidRPr="00CC1CA8">
        <w:rPr>
          <w:rFonts w:ascii="Arial" w:hAnsi="Arial" w:cs="Arial"/>
          <w:sz w:val="18"/>
          <w:szCs w:val="18"/>
        </w:rPr>
        <w:t>tudomásul veszi, hogy az Alapítvány az Üzletszabályzat hatálya alá tartozó szerződéskötései során kizárja a Ptk. alább</w:t>
      </w:r>
      <w:r w:rsidR="003D65C7" w:rsidRPr="00CC1CA8">
        <w:rPr>
          <w:rFonts w:ascii="Arial" w:hAnsi="Arial" w:cs="Arial"/>
          <w:sz w:val="18"/>
          <w:szCs w:val="18"/>
        </w:rPr>
        <w:t>i rendelkezéseinek alkalmazását:</w:t>
      </w:r>
    </w:p>
    <w:p w14:paraId="5B7E80D4" w14:textId="369033B6" w:rsidR="003D65C7" w:rsidRPr="00CC1CA8" w:rsidRDefault="00B11E99" w:rsidP="004D3D56">
      <w:pPr>
        <w:pStyle w:val="Listaszerbekezds"/>
        <w:numPr>
          <w:ilvl w:val="1"/>
          <w:numId w:val="4"/>
        </w:numPr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sz w:val="18"/>
          <w:szCs w:val="18"/>
        </w:rPr>
      </w:pPr>
      <w:r w:rsidRPr="00CC1CA8">
        <w:rPr>
          <w:rFonts w:ascii="Arial" w:hAnsi="Arial" w:cs="Arial"/>
          <w:sz w:val="18"/>
          <w:szCs w:val="18"/>
        </w:rPr>
        <w:t>Az Alapítvány kizárja a Ptk. 6:63. § (5) bekezdése alkalmazását.</w:t>
      </w:r>
    </w:p>
    <w:p w14:paraId="1F213D47" w14:textId="77777777" w:rsidR="003D65C7" w:rsidRPr="00CC1CA8" w:rsidRDefault="00B11E99" w:rsidP="004D3D56">
      <w:pPr>
        <w:pStyle w:val="Listaszerbekezds"/>
        <w:numPr>
          <w:ilvl w:val="1"/>
          <w:numId w:val="4"/>
        </w:numPr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sz w:val="18"/>
          <w:szCs w:val="18"/>
        </w:rPr>
      </w:pPr>
      <w:r w:rsidRPr="00CC1CA8">
        <w:rPr>
          <w:rFonts w:ascii="Arial" w:hAnsi="Arial" w:cs="Arial"/>
          <w:sz w:val="18"/>
          <w:szCs w:val="18"/>
        </w:rPr>
        <w:t>Az Alapítvány a Ptk. 6:422. § (2)-(3) bekezdésének alkalmazása során kizárja a vállalkozással szemben fennálló bármely tájékoztatási és tájékozódási kötelezettségét.</w:t>
      </w:r>
    </w:p>
    <w:p w14:paraId="593894B9" w14:textId="77777777" w:rsidR="001F268B" w:rsidRDefault="001F268B" w:rsidP="004D3D56">
      <w:pPr>
        <w:pStyle w:val="NormalSsz1"/>
        <w:spacing w:before="0" w:after="0"/>
        <w:ind w:left="0" w:firstLine="0"/>
        <w:rPr>
          <w:rFonts w:ascii="Arial" w:hAnsi="Arial" w:cs="Arial"/>
          <w:b/>
          <w:sz w:val="18"/>
          <w:szCs w:val="16"/>
          <w:lang w:val="hu-HU"/>
        </w:rPr>
      </w:pPr>
    </w:p>
    <w:p w14:paraId="6AAE656E" w14:textId="77777777" w:rsidR="004D3D56" w:rsidRDefault="004D3D56" w:rsidP="004D3D56">
      <w:pPr>
        <w:pStyle w:val="NormalSsz1"/>
        <w:spacing w:before="0" w:after="0"/>
        <w:ind w:left="0" w:firstLine="0"/>
        <w:rPr>
          <w:rFonts w:ascii="Arial" w:hAnsi="Arial" w:cs="Arial"/>
          <w:b/>
          <w:sz w:val="18"/>
          <w:szCs w:val="16"/>
          <w:lang w:val="hu-HU"/>
        </w:rPr>
      </w:pPr>
    </w:p>
    <w:p w14:paraId="3F762033" w14:textId="77777777" w:rsidR="00A532C6" w:rsidRDefault="00A532C6" w:rsidP="004D3D56">
      <w:pPr>
        <w:pStyle w:val="NormalSsz1"/>
        <w:spacing w:before="0" w:after="0"/>
        <w:ind w:left="0" w:firstLine="0"/>
        <w:rPr>
          <w:rFonts w:ascii="Arial" w:hAnsi="Arial" w:cs="Arial"/>
          <w:b/>
          <w:sz w:val="18"/>
          <w:szCs w:val="16"/>
          <w:lang w:val="hu-HU"/>
        </w:rPr>
      </w:pPr>
    </w:p>
    <w:p w14:paraId="31BE2C4E" w14:textId="4746764A" w:rsidR="00B70636" w:rsidRPr="00CC1CA8" w:rsidRDefault="00B70636" w:rsidP="004D3D56">
      <w:pPr>
        <w:pStyle w:val="NormalSsz1"/>
        <w:spacing w:before="0" w:after="0"/>
        <w:ind w:left="0" w:firstLine="0"/>
        <w:rPr>
          <w:rFonts w:ascii="Arial" w:hAnsi="Arial" w:cs="Arial"/>
          <w:sz w:val="18"/>
          <w:szCs w:val="16"/>
          <w:lang w:val="hu-HU"/>
        </w:rPr>
      </w:pPr>
      <w:r w:rsidRPr="00CC1CA8">
        <w:rPr>
          <w:rFonts w:ascii="Arial" w:hAnsi="Arial" w:cs="Arial"/>
          <w:b/>
          <w:sz w:val="18"/>
          <w:szCs w:val="16"/>
          <w:lang w:val="hu-HU"/>
        </w:rPr>
        <w:t xml:space="preserve">Az alapítványi kezesség további, és részletes feltételei az Alapítvány Üzletszabályzatában kerültek rögzítésre, s a jelen Kezességi Általános Szerződési Feltételek </w:t>
      </w:r>
      <w:r w:rsidR="005D66CA">
        <w:rPr>
          <w:rFonts w:ascii="Arial" w:hAnsi="Arial" w:cs="Arial"/>
          <w:b/>
          <w:sz w:val="18"/>
          <w:szCs w:val="16"/>
          <w:lang w:val="hu-HU"/>
        </w:rPr>
        <w:t>kizárólag az Alapítvány Üzletszabályzatával</w:t>
      </w:r>
      <w:r w:rsidRPr="00CC1CA8">
        <w:rPr>
          <w:rFonts w:ascii="Arial" w:hAnsi="Arial" w:cs="Arial"/>
          <w:b/>
          <w:sz w:val="18"/>
          <w:szCs w:val="16"/>
          <w:lang w:val="hu-HU"/>
        </w:rPr>
        <w:t xml:space="preserve"> együtt </w:t>
      </w:r>
      <w:r w:rsidR="00EC7F68">
        <w:rPr>
          <w:rFonts w:ascii="Arial" w:hAnsi="Arial" w:cs="Arial"/>
          <w:b/>
          <w:sz w:val="18"/>
          <w:szCs w:val="16"/>
          <w:lang w:val="hu-HU"/>
        </w:rPr>
        <w:t>irányadóak</w:t>
      </w:r>
      <w:r w:rsidRPr="00CC1CA8">
        <w:rPr>
          <w:rFonts w:ascii="Arial" w:hAnsi="Arial" w:cs="Arial"/>
          <w:sz w:val="18"/>
          <w:szCs w:val="16"/>
          <w:lang w:val="hu-HU"/>
        </w:rPr>
        <w:t>.</w:t>
      </w:r>
    </w:p>
    <w:p w14:paraId="67B675C3" w14:textId="77777777" w:rsidR="00A532C6" w:rsidRDefault="00A532C6" w:rsidP="004D3D56">
      <w:pPr>
        <w:spacing w:before="0" w:after="0"/>
        <w:ind w:left="0"/>
        <w:rPr>
          <w:rFonts w:ascii="Arial" w:hAnsi="Arial" w:cs="Arial"/>
          <w:sz w:val="16"/>
          <w:szCs w:val="16"/>
          <w:lang w:val="hu-HU"/>
        </w:rPr>
      </w:pPr>
    </w:p>
    <w:p w14:paraId="5DD0BA57" w14:textId="77777777" w:rsidR="00A532C6" w:rsidRDefault="00A532C6" w:rsidP="004D3D56">
      <w:pPr>
        <w:spacing w:before="0" w:after="0"/>
        <w:ind w:left="0"/>
        <w:rPr>
          <w:rFonts w:ascii="Arial" w:hAnsi="Arial" w:cs="Arial"/>
          <w:sz w:val="16"/>
          <w:szCs w:val="16"/>
          <w:lang w:val="hu-HU"/>
        </w:rPr>
      </w:pPr>
    </w:p>
    <w:p w14:paraId="2B898927" w14:textId="21E90450" w:rsidR="00CC05CC" w:rsidRPr="00CC1CA8" w:rsidRDefault="00B70636" w:rsidP="004D3D56">
      <w:pPr>
        <w:spacing w:before="0" w:after="0"/>
        <w:ind w:left="0"/>
        <w:rPr>
          <w:rFonts w:ascii="Arial" w:hAnsi="Arial" w:cs="Arial"/>
          <w:b/>
          <w:sz w:val="16"/>
          <w:szCs w:val="16"/>
          <w:lang w:val="hu-HU"/>
        </w:rPr>
      </w:pPr>
      <w:r w:rsidRPr="00CC1CA8">
        <w:rPr>
          <w:rFonts w:ascii="Arial" w:hAnsi="Arial" w:cs="Arial"/>
          <w:sz w:val="16"/>
          <w:szCs w:val="16"/>
          <w:lang w:val="hu-HU"/>
        </w:rPr>
        <w:t xml:space="preserve">Kelt : </w:t>
      </w:r>
      <w:r w:rsidR="00332E9C">
        <w:rPr>
          <w:rFonts w:ascii="Arial" w:hAnsi="Arial" w:cs="Arial"/>
          <w:sz w:val="18"/>
          <w:szCs w:val="18"/>
        </w:rPr>
        <w:fldChar w:fldCharType="begin">
          <w:ffData>
            <w:name w:val="Szöveg5"/>
            <w:enabled/>
            <w:calcOnExit w:val="0"/>
            <w:textInput>
              <w:default w:val=".............................."/>
            </w:textInput>
          </w:ffData>
        </w:fldChar>
      </w:r>
      <w:r w:rsidR="00332E9C">
        <w:rPr>
          <w:rFonts w:ascii="Arial" w:hAnsi="Arial" w:cs="Arial"/>
          <w:sz w:val="18"/>
          <w:szCs w:val="18"/>
        </w:rPr>
        <w:instrText xml:space="preserve"> FORMTEXT </w:instrText>
      </w:r>
      <w:r w:rsidR="00332E9C">
        <w:rPr>
          <w:rFonts w:ascii="Arial" w:hAnsi="Arial" w:cs="Arial"/>
          <w:sz w:val="18"/>
          <w:szCs w:val="18"/>
        </w:rPr>
      </w:r>
      <w:r w:rsidR="00332E9C">
        <w:rPr>
          <w:rFonts w:ascii="Arial" w:hAnsi="Arial" w:cs="Arial"/>
          <w:sz w:val="18"/>
          <w:szCs w:val="18"/>
        </w:rPr>
        <w:fldChar w:fldCharType="separate"/>
      </w:r>
      <w:bookmarkStart w:id="1" w:name="_GoBack"/>
      <w:bookmarkEnd w:id="1"/>
      <w:r w:rsidR="00332E9C">
        <w:rPr>
          <w:rFonts w:ascii="Arial" w:hAnsi="Arial" w:cs="Arial"/>
          <w:noProof/>
          <w:sz w:val="18"/>
          <w:szCs w:val="18"/>
        </w:rPr>
        <w:t>..............................</w:t>
      </w:r>
      <w:r w:rsidR="00332E9C">
        <w:rPr>
          <w:rFonts w:ascii="Arial" w:hAnsi="Arial" w:cs="Arial"/>
          <w:sz w:val="18"/>
          <w:szCs w:val="18"/>
        </w:rPr>
        <w:fldChar w:fldCharType="end"/>
      </w:r>
      <w:r w:rsidR="00332E9C">
        <w:rPr>
          <w:rFonts w:ascii="Arial" w:hAnsi="Arial" w:cs="Arial"/>
          <w:sz w:val="18"/>
          <w:szCs w:val="18"/>
        </w:rPr>
        <w:t xml:space="preserve">, </w:t>
      </w:r>
      <w:r w:rsidR="00332E9C">
        <w:rPr>
          <w:rFonts w:ascii="Arial" w:hAnsi="Arial" w:cs="Arial"/>
          <w:sz w:val="18"/>
          <w:szCs w:val="18"/>
        </w:rPr>
        <w:fldChar w:fldCharType="begin">
          <w:ffData>
            <w:name w:val="Szöveg6"/>
            <w:enabled/>
            <w:calcOnExit w:val="0"/>
            <w:textInput>
              <w:default w:val="..................................................."/>
            </w:textInput>
          </w:ffData>
        </w:fldChar>
      </w:r>
      <w:r w:rsidR="00332E9C">
        <w:rPr>
          <w:rFonts w:ascii="Arial" w:hAnsi="Arial" w:cs="Arial"/>
          <w:sz w:val="18"/>
          <w:szCs w:val="18"/>
        </w:rPr>
        <w:instrText xml:space="preserve"> FORMTEXT </w:instrText>
      </w:r>
      <w:r w:rsidR="00332E9C">
        <w:rPr>
          <w:rFonts w:ascii="Arial" w:hAnsi="Arial" w:cs="Arial"/>
          <w:sz w:val="18"/>
          <w:szCs w:val="18"/>
        </w:rPr>
      </w:r>
      <w:r w:rsidR="00332E9C">
        <w:rPr>
          <w:rFonts w:ascii="Arial" w:hAnsi="Arial" w:cs="Arial"/>
          <w:sz w:val="18"/>
          <w:szCs w:val="18"/>
        </w:rPr>
        <w:fldChar w:fldCharType="separate"/>
      </w:r>
      <w:r w:rsidR="00332E9C">
        <w:rPr>
          <w:rFonts w:ascii="Arial" w:hAnsi="Arial" w:cs="Arial"/>
          <w:noProof/>
          <w:sz w:val="18"/>
          <w:szCs w:val="18"/>
        </w:rPr>
        <w:t>...................................................</w:t>
      </w:r>
      <w:r w:rsidR="00332E9C">
        <w:rPr>
          <w:rFonts w:ascii="Arial" w:hAnsi="Arial" w:cs="Arial"/>
          <w:sz w:val="18"/>
          <w:szCs w:val="18"/>
        </w:rPr>
        <w:fldChar w:fldCharType="end"/>
      </w:r>
    </w:p>
    <w:p w14:paraId="565F6612" w14:textId="77777777" w:rsidR="004D3D56" w:rsidRDefault="004D3D56" w:rsidP="004D3D56">
      <w:pPr>
        <w:pStyle w:val="Szvegtrzsbehzssal31"/>
        <w:tabs>
          <w:tab w:val="clear" w:pos="6804"/>
          <w:tab w:val="center" w:pos="4678"/>
        </w:tabs>
        <w:spacing w:before="0" w:after="0"/>
        <w:ind w:left="0"/>
        <w:jc w:val="center"/>
        <w:rPr>
          <w:rFonts w:ascii="Arial" w:hAnsi="Arial" w:cs="Arial"/>
          <w:b/>
          <w:sz w:val="16"/>
          <w:szCs w:val="16"/>
          <w:lang w:val="hu-HU"/>
        </w:rPr>
      </w:pPr>
    </w:p>
    <w:p w14:paraId="24DBB6A1" w14:textId="77777777" w:rsidR="00A532C6" w:rsidRDefault="004D3D56" w:rsidP="004D3D56">
      <w:pPr>
        <w:pStyle w:val="Szvegtrzsbehzssal31"/>
        <w:tabs>
          <w:tab w:val="clear" w:pos="6804"/>
          <w:tab w:val="center" w:pos="4678"/>
        </w:tabs>
        <w:spacing w:before="0" w:after="0"/>
        <w:ind w:left="0"/>
        <w:jc w:val="center"/>
        <w:rPr>
          <w:rFonts w:ascii="Arial" w:hAnsi="Arial" w:cs="Arial"/>
          <w:b/>
          <w:sz w:val="16"/>
          <w:szCs w:val="16"/>
          <w:lang w:val="hu-HU"/>
        </w:rPr>
      </w:pPr>
      <w:r>
        <w:rPr>
          <w:rFonts w:ascii="Arial" w:hAnsi="Arial" w:cs="Arial"/>
          <w:b/>
          <w:sz w:val="16"/>
          <w:szCs w:val="16"/>
          <w:lang w:val="hu-HU"/>
        </w:rPr>
        <w:tab/>
      </w:r>
    </w:p>
    <w:p w14:paraId="1BF9FC28" w14:textId="77777777" w:rsidR="00A532C6" w:rsidRDefault="00A532C6" w:rsidP="004D3D56">
      <w:pPr>
        <w:pStyle w:val="Szvegtrzsbehzssal31"/>
        <w:tabs>
          <w:tab w:val="clear" w:pos="6804"/>
          <w:tab w:val="center" w:pos="4678"/>
        </w:tabs>
        <w:spacing w:before="0" w:after="0"/>
        <w:ind w:left="0"/>
        <w:jc w:val="center"/>
        <w:rPr>
          <w:rFonts w:ascii="Arial" w:hAnsi="Arial" w:cs="Arial"/>
          <w:b/>
          <w:sz w:val="16"/>
          <w:szCs w:val="16"/>
          <w:lang w:val="hu-HU"/>
        </w:rPr>
      </w:pPr>
    </w:p>
    <w:p w14:paraId="604B50D0" w14:textId="77777777" w:rsidR="00B70636" w:rsidRPr="00CC1CA8" w:rsidRDefault="00A532C6" w:rsidP="004D3D56">
      <w:pPr>
        <w:pStyle w:val="Szvegtrzsbehzssal31"/>
        <w:tabs>
          <w:tab w:val="clear" w:pos="6804"/>
          <w:tab w:val="center" w:pos="4678"/>
        </w:tabs>
        <w:spacing w:before="0" w:after="0"/>
        <w:ind w:left="0"/>
        <w:jc w:val="center"/>
        <w:rPr>
          <w:rFonts w:ascii="Arial" w:hAnsi="Arial" w:cs="Arial"/>
          <w:b/>
          <w:sz w:val="16"/>
          <w:szCs w:val="16"/>
          <w:lang w:val="hu-HU"/>
        </w:rPr>
      </w:pPr>
      <w:r>
        <w:rPr>
          <w:rFonts w:ascii="Arial" w:hAnsi="Arial" w:cs="Arial"/>
          <w:b/>
          <w:sz w:val="16"/>
          <w:szCs w:val="16"/>
          <w:lang w:val="hu-HU"/>
        </w:rPr>
        <w:tab/>
      </w:r>
      <w:r w:rsidR="00B70636" w:rsidRPr="00CC1CA8">
        <w:rPr>
          <w:rFonts w:ascii="Arial" w:hAnsi="Arial" w:cs="Arial"/>
          <w:b/>
          <w:sz w:val="16"/>
          <w:szCs w:val="16"/>
          <w:lang w:val="hu-HU"/>
        </w:rPr>
        <w:t>P.H.</w:t>
      </w:r>
    </w:p>
    <w:p w14:paraId="446823F0" w14:textId="77777777" w:rsidR="00B70636" w:rsidRPr="00CC1CA8" w:rsidRDefault="00B70636" w:rsidP="004D3D56">
      <w:pPr>
        <w:pStyle w:val="Szvegtrzsbehzssal31"/>
        <w:spacing w:before="0" w:after="0"/>
        <w:ind w:hanging="567"/>
        <w:jc w:val="left"/>
        <w:rPr>
          <w:rFonts w:ascii="Arial" w:hAnsi="Arial" w:cs="Arial"/>
          <w:b/>
          <w:sz w:val="16"/>
          <w:szCs w:val="16"/>
          <w:lang w:val="hu-HU"/>
        </w:rPr>
      </w:pPr>
      <w:r w:rsidRPr="00CC1CA8">
        <w:rPr>
          <w:rFonts w:ascii="Arial" w:hAnsi="Arial" w:cs="Arial"/>
          <w:b/>
          <w:sz w:val="16"/>
          <w:szCs w:val="16"/>
          <w:lang w:val="hu-HU"/>
        </w:rPr>
        <w:tab/>
      </w:r>
      <w:r w:rsidRPr="00CC1CA8">
        <w:rPr>
          <w:rFonts w:ascii="Arial" w:hAnsi="Arial" w:cs="Arial"/>
          <w:b/>
          <w:sz w:val="16"/>
          <w:szCs w:val="16"/>
          <w:lang w:val="hu-HU"/>
        </w:rPr>
        <w:tab/>
        <w:t>. . . . . . . . . . . . . . . . . . . . . . . . .</w:t>
      </w:r>
    </w:p>
    <w:p w14:paraId="6A378900" w14:textId="77777777" w:rsidR="00B70636" w:rsidRPr="00CC1CA8" w:rsidRDefault="00B70636" w:rsidP="004D3D56">
      <w:pPr>
        <w:pStyle w:val="Szvegtrzsbehzssal31"/>
        <w:spacing w:before="0" w:after="0"/>
        <w:ind w:hanging="567"/>
        <w:jc w:val="left"/>
        <w:rPr>
          <w:rFonts w:ascii="Arial" w:hAnsi="Arial" w:cs="Arial"/>
          <w:b/>
          <w:sz w:val="16"/>
          <w:szCs w:val="16"/>
          <w:lang w:val="hu-HU"/>
        </w:rPr>
      </w:pPr>
      <w:r w:rsidRPr="00CC1CA8">
        <w:rPr>
          <w:rFonts w:ascii="Arial" w:hAnsi="Arial" w:cs="Arial"/>
          <w:sz w:val="16"/>
          <w:szCs w:val="16"/>
          <w:lang w:val="hu-HU"/>
        </w:rPr>
        <w:tab/>
      </w:r>
      <w:r w:rsidRPr="00CC1CA8">
        <w:rPr>
          <w:rFonts w:ascii="Arial" w:hAnsi="Arial" w:cs="Arial"/>
          <w:sz w:val="16"/>
          <w:szCs w:val="16"/>
          <w:lang w:val="hu-HU"/>
        </w:rPr>
        <w:tab/>
      </w:r>
      <w:r w:rsidR="0039480B" w:rsidRPr="00CC1CA8">
        <w:rPr>
          <w:rFonts w:ascii="Arial" w:hAnsi="Arial" w:cs="Arial"/>
          <w:b/>
          <w:sz w:val="16"/>
          <w:szCs w:val="16"/>
          <w:lang w:val="hu-HU"/>
        </w:rPr>
        <w:t>p</w:t>
      </w:r>
      <w:r w:rsidRPr="00CC1CA8">
        <w:rPr>
          <w:rFonts w:ascii="Arial" w:hAnsi="Arial" w:cs="Arial"/>
          <w:b/>
          <w:sz w:val="16"/>
          <w:szCs w:val="16"/>
          <w:lang w:val="hu-HU"/>
        </w:rPr>
        <w:t xml:space="preserve">énzügyi </w:t>
      </w:r>
      <w:r w:rsidR="00746CCB" w:rsidRPr="00CC1CA8">
        <w:rPr>
          <w:rFonts w:ascii="Arial" w:hAnsi="Arial" w:cs="Arial"/>
          <w:b/>
          <w:sz w:val="16"/>
          <w:szCs w:val="16"/>
          <w:lang w:val="hu-HU"/>
        </w:rPr>
        <w:t>i</w:t>
      </w:r>
      <w:r w:rsidRPr="00CC1CA8">
        <w:rPr>
          <w:rFonts w:ascii="Arial" w:hAnsi="Arial" w:cs="Arial"/>
          <w:b/>
          <w:sz w:val="16"/>
          <w:szCs w:val="16"/>
          <w:lang w:val="hu-HU"/>
        </w:rPr>
        <w:t>ntézmény cégszerű aláírása</w:t>
      </w:r>
    </w:p>
    <w:p w14:paraId="6F8FA488" w14:textId="77777777" w:rsidR="00F64E86" w:rsidRDefault="00F64E86" w:rsidP="004D3D56">
      <w:pPr>
        <w:pStyle w:val="Szvegtrzsbehzssal31"/>
        <w:spacing w:before="0" w:after="0"/>
        <w:ind w:left="709" w:hanging="709"/>
        <w:rPr>
          <w:rFonts w:ascii="Arial" w:hAnsi="Arial" w:cs="Arial"/>
          <w:b/>
          <w:i/>
          <w:sz w:val="16"/>
          <w:szCs w:val="16"/>
          <w:u w:val="single"/>
          <w:lang w:val="hu-HU"/>
        </w:rPr>
      </w:pPr>
    </w:p>
    <w:p w14:paraId="74A7E5F2" w14:textId="77777777" w:rsidR="00A532C6" w:rsidRPr="00CC1CA8" w:rsidRDefault="00A532C6" w:rsidP="004D3D56">
      <w:pPr>
        <w:pStyle w:val="Szvegtrzsbehzssal31"/>
        <w:spacing w:before="0" w:after="0"/>
        <w:ind w:left="709" w:hanging="709"/>
        <w:rPr>
          <w:rFonts w:ascii="Arial" w:hAnsi="Arial" w:cs="Arial"/>
          <w:b/>
          <w:i/>
          <w:sz w:val="16"/>
          <w:szCs w:val="16"/>
          <w:u w:val="single"/>
          <w:lang w:val="hu-HU"/>
        </w:rPr>
      </w:pPr>
    </w:p>
    <w:p w14:paraId="682D6E85" w14:textId="77777777" w:rsidR="004D3D56" w:rsidRDefault="004D3D56" w:rsidP="004D3D56">
      <w:pPr>
        <w:pStyle w:val="Szvegtrzsbehzssal31"/>
        <w:spacing w:before="0" w:after="0"/>
        <w:ind w:left="709" w:hanging="709"/>
        <w:rPr>
          <w:rFonts w:ascii="Arial" w:hAnsi="Arial" w:cs="Arial"/>
          <w:b/>
          <w:i/>
          <w:sz w:val="16"/>
          <w:szCs w:val="16"/>
          <w:u w:val="single"/>
          <w:lang w:val="hu-HU"/>
        </w:rPr>
      </w:pPr>
    </w:p>
    <w:p w14:paraId="31F5DD07" w14:textId="77777777" w:rsidR="00B70636" w:rsidRPr="00CC1CA8" w:rsidRDefault="00B70636" w:rsidP="004D3D56">
      <w:pPr>
        <w:pStyle w:val="Szvegtrzsbehzssal31"/>
        <w:spacing w:before="0" w:after="0"/>
        <w:ind w:left="709" w:hanging="709"/>
        <w:rPr>
          <w:rFonts w:ascii="Arial" w:hAnsi="Arial" w:cs="Arial"/>
          <w:b/>
          <w:i/>
          <w:sz w:val="16"/>
          <w:szCs w:val="16"/>
          <w:lang w:val="hu-HU"/>
        </w:rPr>
      </w:pPr>
      <w:r w:rsidRPr="00CC1CA8">
        <w:rPr>
          <w:rFonts w:ascii="Arial" w:hAnsi="Arial" w:cs="Arial"/>
          <w:b/>
          <w:i/>
          <w:sz w:val="16"/>
          <w:szCs w:val="16"/>
          <w:u w:val="single"/>
          <w:lang w:val="hu-HU"/>
        </w:rPr>
        <w:t>Záradék</w:t>
      </w:r>
      <w:r w:rsidRPr="00CC1CA8">
        <w:rPr>
          <w:rFonts w:ascii="Arial" w:hAnsi="Arial" w:cs="Arial"/>
          <w:b/>
          <w:i/>
          <w:sz w:val="16"/>
          <w:szCs w:val="16"/>
          <w:lang w:val="hu-HU"/>
        </w:rPr>
        <w:t>: A fenti KEZESSÉGI ÁLTALÁNOS SZERZŐDÉSI FELTÉTELEK-et, az annak alapját képező Igénylő Lapot, továbbá az Alapítvány Üzletszabályzatát</w:t>
      </w:r>
      <w:r w:rsidR="00567F42">
        <w:rPr>
          <w:rFonts w:ascii="Arial" w:hAnsi="Arial" w:cs="Arial"/>
          <w:b/>
          <w:i/>
          <w:sz w:val="16"/>
          <w:szCs w:val="16"/>
          <w:lang w:val="hu-HU"/>
        </w:rPr>
        <w:t>,</w:t>
      </w:r>
      <w:r w:rsidR="00567F42" w:rsidRPr="00567F42">
        <w:t xml:space="preserve"> </w:t>
      </w:r>
      <w:r w:rsidR="00567F42" w:rsidRPr="00567F42">
        <w:rPr>
          <w:rFonts w:ascii="Arial" w:hAnsi="Arial" w:cs="Arial"/>
          <w:b/>
          <w:i/>
          <w:sz w:val="16"/>
          <w:szCs w:val="16"/>
          <w:lang w:val="hu-HU"/>
        </w:rPr>
        <w:t>valamint Adatkezelési Tájékoztatóját</w:t>
      </w:r>
      <w:r w:rsidRPr="00CC1CA8">
        <w:rPr>
          <w:rFonts w:ascii="Arial" w:hAnsi="Arial" w:cs="Arial"/>
          <w:b/>
          <w:i/>
          <w:sz w:val="16"/>
          <w:szCs w:val="16"/>
          <w:lang w:val="hu-HU"/>
        </w:rPr>
        <w:t xml:space="preserve"> megismertem, s az abban foglaltakat elfogadom.</w:t>
      </w:r>
    </w:p>
    <w:p w14:paraId="402D20EC" w14:textId="77777777" w:rsidR="00BA6588" w:rsidRPr="00CC1CA8" w:rsidRDefault="00BA6588" w:rsidP="004D3D56">
      <w:pPr>
        <w:spacing w:before="0" w:after="0"/>
        <w:ind w:left="0"/>
        <w:rPr>
          <w:rFonts w:ascii="Arial" w:hAnsi="Arial" w:cs="Arial"/>
          <w:b/>
          <w:iCs/>
          <w:sz w:val="18"/>
          <w:szCs w:val="18"/>
          <w:u w:val="single"/>
          <w:lang w:val="hu-HU"/>
        </w:rPr>
      </w:pPr>
    </w:p>
    <w:p w14:paraId="1E54CD3C" w14:textId="77777777" w:rsidR="00CC05CC" w:rsidRDefault="00CC05CC" w:rsidP="004D3D56">
      <w:pPr>
        <w:pStyle w:val="Szvegtrzsbehzssal31"/>
        <w:spacing w:before="0" w:after="0"/>
        <w:ind w:left="0"/>
        <w:jc w:val="left"/>
        <w:rPr>
          <w:rFonts w:ascii="Arial" w:hAnsi="Arial" w:cs="Arial"/>
          <w:b/>
          <w:i/>
          <w:sz w:val="16"/>
          <w:szCs w:val="16"/>
          <w:lang w:val="hu-HU"/>
        </w:rPr>
      </w:pPr>
    </w:p>
    <w:p w14:paraId="365245EC" w14:textId="77777777" w:rsidR="00A8020A" w:rsidRDefault="00A8020A" w:rsidP="004D3D56">
      <w:pPr>
        <w:pStyle w:val="Szvegtrzsbehzssal31"/>
        <w:spacing w:before="0" w:after="0"/>
        <w:ind w:left="0"/>
        <w:jc w:val="left"/>
        <w:rPr>
          <w:rFonts w:ascii="Arial" w:hAnsi="Arial" w:cs="Arial"/>
          <w:b/>
          <w:i/>
          <w:sz w:val="16"/>
          <w:szCs w:val="16"/>
          <w:lang w:val="hu-HU"/>
        </w:rPr>
      </w:pPr>
    </w:p>
    <w:p w14:paraId="0D514162" w14:textId="77777777" w:rsidR="00A8020A" w:rsidRPr="00CC1CA8" w:rsidRDefault="00A8020A" w:rsidP="004D3D56">
      <w:pPr>
        <w:pStyle w:val="Szvegtrzsbehzssal31"/>
        <w:spacing w:before="0" w:after="0"/>
        <w:ind w:left="0"/>
        <w:jc w:val="left"/>
        <w:rPr>
          <w:rFonts w:ascii="Arial" w:hAnsi="Arial" w:cs="Arial"/>
          <w:b/>
          <w:i/>
          <w:sz w:val="16"/>
          <w:szCs w:val="16"/>
          <w:lang w:val="hu-HU"/>
        </w:rPr>
      </w:pPr>
    </w:p>
    <w:p w14:paraId="01460D7E" w14:textId="77777777" w:rsidR="00B70636" w:rsidRPr="00CC1CA8" w:rsidRDefault="00F170FD" w:rsidP="004D3D56">
      <w:pPr>
        <w:pStyle w:val="Szvegtrzsbehzssal31"/>
        <w:spacing w:before="0" w:after="0"/>
        <w:ind w:left="0"/>
        <w:jc w:val="left"/>
        <w:rPr>
          <w:rFonts w:ascii="Arial" w:hAnsi="Arial" w:cs="Arial"/>
          <w:b/>
          <w:i/>
          <w:sz w:val="16"/>
          <w:szCs w:val="16"/>
          <w:lang w:val="hu-HU"/>
        </w:rPr>
      </w:pPr>
      <w:r w:rsidRPr="00CC1CA8">
        <w:rPr>
          <w:rFonts w:ascii="Arial" w:hAnsi="Arial" w:cs="Arial"/>
          <w:b/>
          <w:i/>
          <w:sz w:val="16"/>
          <w:szCs w:val="16"/>
          <w:lang w:val="hu-HU"/>
        </w:rPr>
        <w:tab/>
      </w:r>
      <w:r w:rsidR="00B70636" w:rsidRPr="00CC1CA8">
        <w:rPr>
          <w:rFonts w:ascii="Arial" w:hAnsi="Arial" w:cs="Arial"/>
          <w:b/>
          <w:i/>
          <w:sz w:val="16"/>
          <w:szCs w:val="16"/>
          <w:lang w:val="hu-HU"/>
        </w:rPr>
        <w:t xml:space="preserve">. . . . . . . . . . . . . . . . . . . . . . . . . . </w:t>
      </w:r>
    </w:p>
    <w:p w14:paraId="778059C9" w14:textId="77777777" w:rsidR="00C42CC1" w:rsidRPr="00CC1CA8" w:rsidRDefault="00C42CC1" w:rsidP="004D3D56">
      <w:pPr>
        <w:pStyle w:val="Csakszveg"/>
        <w:tabs>
          <w:tab w:val="center" w:pos="6804"/>
        </w:tabs>
        <w:jc w:val="both"/>
        <w:rPr>
          <w:rFonts w:ascii="Arial" w:hAnsi="Arial" w:cs="Arial"/>
          <w:b/>
          <w:i/>
          <w:sz w:val="16"/>
          <w:szCs w:val="16"/>
          <w:lang w:val="hu-HU"/>
        </w:rPr>
      </w:pPr>
      <w:r w:rsidRPr="00CC1CA8">
        <w:rPr>
          <w:rFonts w:ascii="Arial" w:hAnsi="Arial" w:cs="Arial"/>
          <w:b/>
          <w:i/>
          <w:sz w:val="16"/>
          <w:szCs w:val="16"/>
          <w:lang w:val="hu-HU"/>
        </w:rPr>
        <w:tab/>
      </w:r>
      <w:r w:rsidR="00B70636" w:rsidRPr="00CC1CA8">
        <w:rPr>
          <w:rFonts w:ascii="Arial" w:hAnsi="Arial" w:cs="Arial"/>
          <w:b/>
          <w:i/>
          <w:sz w:val="16"/>
          <w:szCs w:val="16"/>
          <w:lang w:val="hu-HU"/>
        </w:rPr>
        <w:t xml:space="preserve">Vállalkozás </w:t>
      </w:r>
      <w:r w:rsidR="003A7020">
        <w:rPr>
          <w:rFonts w:ascii="Arial" w:hAnsi="Arial" w:cs="Arial"/>
          <w:b/>
          <w:i/>
          <w:sz w:val="16"/>
          <w:szCs w:val="16"/>
          <w:lang w:val="hu-HU"/>
        </w:rPr>
        <w:t>szabály</w:t>
      </w:r>
      <w:r w:rsidR="003A7020" w:rsidRPr="00CC1CA8">
        <w:rPr>
          <w:rFonts w:ascii="Arial" w:hAnsi="Arial" w:cs="Arial"/>
          <w:b/>
          <w:i/>
          <w:sz w:val="16"/>
          <w:szCs w:val="16"/>
          <w:lang w:val="hu-HU"/>
        </w:rPr>
        <w:t xml:space="preserve">szerű </w:t>
      </w:r>
      <w:r w:rsidR="00B70636" w:rsidRPr="00CC1CA8">
        <w:rPr>
          <w:rFonts w:ascii="Arial" w:hAnsi="Arial" w:cs="Arial"/>
          <w:b/>
          <w:i/>
          <w:sz w:val="16"/>
          <w:szCs w:val="16"/>
          <w:lang w:val="hu-HU"/>
        </w:rPr>
        <w:t>aláírása</w:t>
      </w:r>
    </w:p>
    <w:p w14:paraId="12016B03" w14:textId="77777777" w:rsidR="00CD45F7" w:rsidRDefault="00CD45F7" w:rsidP="004D3D56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</w:p>
    <w:p w14:paraId="5B72FBD3" w14:textId="77777777" w:rsidR="00CD45F7" w:rsidRDefault="00CD45F7" w:rsidP="004D3D56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</w:p>
    <w:p w14:paraId="6533AE28" w14:textId="77777777" w:rsidR="00CB5DEB" w:rsidRDefault="00CB5DEB">
      <w:pPr>
        <w:spacing w:before="0" w:after="0"/>
        <w:ind w:left="0"/>
        <w:jc w:val="left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br w:type="page"/>
      </w:r>
    </w:p>
    <w:p w14:paraId="0AAD32F0" w14:textId="77777777" w:rsidR="00B11E99" w:rsidRDefault="00B11E99" w:rsidP="004D3D56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lastRenderedPageBreak/>
        <w:t>Jelen nyilatkozatommal kijelentem, hogy az Alapítvány Üzletszabályzatát, a Kezességi Általános Szerződési Feltételeit</w:t>
      </w:r>
      <w:r w:rsidR="00EF0D07">
        <w:rPr>
          <w:rFonts w:ascii="Arial" w:hAnsi="Arial" w:cs="Arial"/>
          <w:sz w:val="18"/>
          <w:szCs w:val="18"/>
          <w:lang w:val="hu-HU"/>
        </w:rPr>
        <w:t>,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 </w:t>
      </w:r>
      <w:r w:rsidR="00E26E36" w:rsidRPr="00CC1CA8">
        <w:rPr>
          <w:rFonts w:ascii="Arial" w:hAnsi="Arial" w:cs="Arial"/>
          <w:sz w:val="18"/>
          <w:szCs w:val="18"/>
          <w:lang w:val="hu-HU"/>
        </w:rPr>
        <w:t>valamint</w:t>
      </w:r>
      <w:r w:rsidR="00E26E36">
        <w:rPr>
          <w:rFonts w:ascii="Arial" w:hAnsi="Arial" w:cs="Arial"/>
          <w:sz w:val="18"/>
          <w:szCs w:val="18"/>
          <w:lang w:val="hu-HU"/>
        </w:rPr>
        <w:t xml:space="preserve"> Adatkezelési Tájékoztatóját</w:t>
      </w:r>
      <w:r w:rsidR="00E26E36" w:rsidRPr="00CC1CA8">
        <w:rPr>
          <w:rFonts w:ascii="Arial" w:hAnsi="Arial" w:cs="Arial"/>
          <w:sz w:val="18"/>
          <w:szCs w:val="18"/>
          <w:lang w:val="hu-HU"/>
        </w:rPr>
        <w:t xml:space="preserve"> </w:t>
      </w:r>
      <w:proofErr w:type="gramStart"/>
      <w:r w:rsidRPr="00CC1CA8">
        <w:rPr>
          <w:rFonts w:ascii="Arial" w:hAnsi="Arial" w:cs="Arial"/>
          <w:sz w:val="18"/>
          <w:szCs w:val="18"/>
          <w:lang w:val="hu-HU"/>
        </w:rPr>
        <w:t>teljes körűen</w:t>
      </w:r>
      <w:proofErr w:type="gramEnd"/>
      <w:r w:rsidRPr="00CC1CA8">
        <w:rPr>
          <w:rFonts w:ascii="Arial" w:hAnsi="Arial" w:cs="Arial"/>
          <w:sz w:val="18"/>
          <w:szCs w:val="18"/>
          <w:lang w:val="hu-HU"/>
        </w:rPr>
        <w:t xml:space="preserve"> megismertem</w:t>
      </w:r>
      <w:r w:rsidR="00066B99" w:rsidRPr="00CC1CA8">
        <w:rPr>
          <w:rFonts w:ascii="Arial" w:hAnsi="Arial" w:cs="Arial"/>
          <w:sz w:val="18"/>
          <w:szCs w:val="18"/>
          <w:lang w:val="hu-HU"/>
        </w:rPr>
        <w:t xml:space="preserve"> és annak rendelkezéseit elfogadom</w:t>
      </w:r>
      <w:r w:rsidRPr="00CC1CA8">
        <w:rPr>
          <w:rFonts w:ascii="Arial" w:hAnsi="Arial" w:cs="Arial"/>
          <w:sz w:val="18"/>
          <w:szCs w:val="18"/>
          <w:lang w:val="hu-HU"/>
        </w:rPr>
        <w:t>.</w:t>
      </w:r>
      <w:r w:rsidR="00663543" w:rsidRPr="00CC1CA8">
        <w:rPr>
          <w:rStyle w:val="Lbjegyzet-hivatkozs"/>
          <w:rFonts w:ascii="Arial" w:hAnsi="Arial" w:cs="Arial"/>
          <w:sz w:val="18"/>
          <w:szCs w:val="18"/>
          <w:lang w:val="hu-HU"/>
        </w:rPr>
        <w:footnoteReference w:id="2"/>
      </w:r>
    </w:p>
    <w:p w14:paraId="3187E513" w14:textId="77777777" w:rsidR="00A532C6" w:rsidRPr="00CC1CA8" w:rsidRDefault="00A532C6" w:rsidP="004D3D56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</w:p>
    <w:p w14:paraId="456BD31B" w14:textId="77777777" w:rsidR="00B11E99" w:rsidRDefault="00B11E99" w:rsidP="004D3D56">
      <w:pPr>
        <w:pStyle w:val="Szvegtrzsbehzssal31"/>
        <w:tabs>
          <w:tab w:val="clear" w:pos="6804"/>
        </w:tabs>
        <w:spacing w:before="0" w:after="0"/>
        <w:ind w:left="0"/>
        <w:rPr>
          <w:rFonts w:ascii="Arial" w:hAnsi="Arial" w:cs="Arial"/>
          <w:szCs w:val="18"/>
          <w:lang w:val="hu-HU"/>
        </w:rPr>
      </w:pPr>
      <w:r w:rsidRPr="00CC1CA8">
        <w:rPr>
          <w:rFonts w:ascii="Arial" w:hAnsi="Arial" w:cs="Arial"/>
          <w:szCs w:val="18"/>
          <w:lang w:val="hu-HU"/>
        </w:rPr>
        <w:t>Hozzájárulok ahhoz, hogy a pénzügyi intézmény a pénzügyi szolgáltatás igénybevétele során az általam megadott személyes adatokat</w:t>
      </w:r>
      <w:r w:rsidR="00892450" w:rsidRPr="00CC1CA8">
        <w:rPr>
          <w:rFonts w:ascii="Arial" w:hAnsi="Arial" w:cs="Arial"/>
          <w:szCs w:val="18"/>
          <w:lang w:val="hu-HU"/>
        </w:rPr>
        <w:t>, banktitoknak minősülő adatokat</w:t>
      </w:r>
      <w:r w:rsidRPr="00CC1CA8">
        <w:rPr>
          <w:rFonts w:ascii="Arial" w:hAnsi="Arial" w:cs="Arial"/>
          <w:szCs w:val="18"/>
          <w:lang w:val="hu-HU"/>
        </w:rPr>
        <w:t xml:space="preserve"> az intézményi kezességvállalás érdekében továbbítsa </w:t>
      </w:r>
      <w:r w:rsidR="00432531" w:rsidRPr="00CC1CA8">
        <w:rPr>
          <w:rFonts w:ascii="Arial" w:hAnsi="Arial" w:cs="Arial"/>
          <w:szCs w:val="18"/>
          <w:lang w:val="hu-HU"/>
        </w:rPr>
        <w:t xml:space="preserve">az </w:t>
      </w:r>
      <w:r w:rsidRPr="00CC1CA8">
        <w:rPr>
          <w:rFonts w:ascii="Arial" w:hAnsi="Arial" w:cs="Arial"/>
          <w:szCs w:val="18"/>
          <w:lang w:val="hu-HU"/>
        </w:rPr>
        <w:t xml:space="preserve">Alapítvány részére, és hozzájárulok ahhoz, hogy az Alapítvány </w:t>
      </w:r>
      <w:r w:rsidR="00624351" w:rsidRPr="00624351">
        <w:rPr>
          <w:rFonts w:ascii="Arial" w:hAnsi="Arial" w:cs="Arial"/>
          <w:szCs w:val="18"/>
          <w:lang w:val="hu-HU"/>
        </w:rPr>
        <w:t>– az általános adatvédelmi rendelet</w:t>
      </w:r>
      <w:r w:rsidR="00624351" w:rsidRPr="00624351">
        <w:rPr>
          <w:rFonts w:ascii="Arial" w:hAnsi="Arial" w:cs="Arial"/>
          <w:szCs w:val="18"/>
          <w:vertAlign w:val="superscript"/>
          <w:lang w:val="hu-HU"/>
        </w:rPr>
        <w:footnoteReference w:id="3"/>
      </w:r>
      <w:r w:rsidR="00624351" w:rsidRPr="00624351">
        <w:rPr>
          <w:rFonts w:ascii="Arial" w:hAnsi="Arial" w:cs="Arial"/>
          <w:szCs w:val="18"/>
          <w:lang w:val="hu-HU"/>
        </w:rPr>
        <w:t xml:space="preserve">, valamint az információs önrendelkezési jogról és az információszabadságról szóló 2011. évi CXII. törvény előírásainak megfelelően – </w:t>
      </w:r>
      <w:r w:rsidR="00814B08" w:rsidRPr="00814B08">
        <w:rPr>
          <w:rFonts w:ascii="Arial" w:hAnsi="Arial" w:cs="Arial"/>
          <w:szCs w:val="18"/>
          <w:lang w:val="hu-HU"/>
        </w:rPr>
        <w:t>ezen adataimat a kezességvállalási tevékenységéhez szükséges mértékben kezelje és az esetlegesen felmerül</w:t>
      </w:r>
      <w:r w:rsidR="00814B08" w:rsidRPr="00814B08">
        <w:rPr>
          <w:rFonts w:ascii="Arial" w:hAnsi="Arial" w:cs="Arial" w:hint="eastAsia"/>
          <w:szCs w:val="18"/>
          <w:lang w:val="hu-HU"/>
        </w:rPr>
        <w:t>ő</w:t>
      </w:r>
      <w:r w:rsidR="00814B08" w:rsidRPr="00814B08">
        <w:rPr>
          <w:rFonts w:ascii="Arial" w:hAnsi="Arial" w:cs="Arial"/>
          <w:szCs w:val="18"/>
          <w:lang w:val="hu-HU"/>
        </w:rPr>
        <w:t xml:space="preserve"> követelések érvényesítésébe bevont közreműködők</w:t>
      </w:r>
      <w:r w:rsidR="00814B08" w:rsidRPr="00814B08">
        <w:rPr>
          <w:rFonts w:ascii="Arial" w:hAnsi="Arial" w:cs="Arial"/>
          <w:szCs w:val="18"/>
          <w:vertAlign w:val="superscript"/>
          <w:lang w:val="hu-HU"/>
        </w:rPr>
        <w:footnoteReference w:id="4"/>
      </w:r>
      <w:r w:rsidR="00814B08" w:rsidRPr="00814B08">
        <w:rPr>
          <w:rFonts w:ascii="Arial" w:hAnsi="Arial" w:cs="Arial"/>
          <w:szCs w:val="18"/>
          <w:lang w:val="hu-HU"/>
        </w:rPr>
        <w:t xml:space="preserve"> vagy a követeléseket megvásárlók részére, a szerződésben foglalt kötelezettségek és abból származó jogok érvényre juttatása érdekében a szükséges mértékben közölje, továbbítsa.</w:t>
      </w:r>
    </w:p>
    <w:p w14:paraId="548E9E68" w14:textId="77777777" w:rsidR="00A532C6" w:rsidRPr="00CC1CA8" w:rsidRDefault="00A532C6" w:rsidP="004D3D56">
      <w:pPr>
        <w:pStyle w:val="Szvegtrzsbehzssal31"/>
        <w:tabs>
          <w:tab w:val="clear" w:pos="6804"/>
        </w:tabs>
        <w:spacing w:before="0" w:after="0"/>
        <w:ind w:left="0"/>
        <w:rPr>
          <w:rFonts w:ascii="Arial" w:hAnsi="Arial" w:cs="Arial"/>
          <w:szCs w:val="18"/>
          <w:lang w:val="hu-HU"/>
        </w:rPr>
      </w:pPr>
    </w:p>
    <w:p w14:paraId="7E5FCF53" w14:textId="77777777" w:rsidR="00892450" w:rsidRPr="00CC1CA8" w:rsidRDefault="00892450" w:rsidP="004D3D56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Kijelentem, hogy jelen nyilatkozatom a hitelintézetekről és a pénzügyi vállalkozásokról szóló 2013. évi CCXXXVII. törvény 161. § és 164. §-ban foglaltaknak megfelelő adattovábbításhoz történő, önkéntes hozzájárulásnak is minősül.</w:t>
      </w:r>
    </w:p>
    <w:p w14:paraId="3CA1914C" w14:textId="77777777" w:rsidR="00B11E99" w:rsidRDefault="00B11E99" w:rsidP="004D3D56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Tudomásul veszem, hogy az Alapítvány kizárólag az egyéb résztvevők kezességvállalásá</w:t>
      </w:r>
      <w:r w:rsidR="00182534" w:rsidRPr="00CC1CA8">
        <w:rPr>
          <w:rFonts w:ascii="Arial" w:hAnsi="Arial" w:cs="Arial"/>
          <w:sz w:val="18"/>
          <w:szCs w:val="18"/>
          <w:lang w:val="hu-HU"/>
        </w:rPr>
        <w:t>t</w:t>
      </w:r>
      <w:r w:rsidRPr="00CC1CA8">
        <w:rPr>
          <w:rFonts w:ascii="Arial" w:hAnsi="Arial" w:cs="Arial"/>
          <w:sz w:val="18"/>
          <w:szCs w:val="18"/>
          <w:lang w:val="hu-HU"/>
        </w:rPr>
        <w:t>, illetve biztosítéknyújtásá</w:t>
      </w:r>
      <w:r w:rsidR="00182534" w:rsidRPr="00CC1CA8">
        <w:rPr>
          <w:rFonts w:ascii="Arial" w:hAnsi="Arial" w:cs="Arial"/>
          <w:sz w:val="18"/>
          <w:szCs w:val="18"/>
          <w:lang w:val="hu-HU"/>
        </w:rPr>
        <w:t>t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 </w:t>
      </w:r>
      <w:r w:rsidR="00182534" w:rsidRPr="00CC1CA8">
        <w:rPr>
          <w:rFonts w:ascii="Arial" w:hAnsi="Arial" w:cs="Arial"/>
          <w:sz w:val="18"/>
          <w:szCs w:val="18"/>
          <w:lang w:val="hu-HU"/>
        </w:rPr>
        <w:t xml:space="preserve">követően, 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utólag vállalja a kezességet. </w:t>
      </w:r>
    </w:p>
    <w:p w14:paraId="1D4FEB0D" w14:textId="77777777" w:rsidR="00A532C6" w:rsidRPr="00CC1CA8" w:rsidRDefault="00A532C6" w:rsidP="004D3D56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</w:p>
    <w:p w14:paraId="1DF90E6B" w14:textId="77777777" w:rsidR="00B11E99" w:rsidRDefault="00B11E99" w:rsidP="004D3D56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 xml:space="preserve">Tudomásul veszem, hogy ha az Alapítvány készfizető kezesként teljesít a pénzügyi intézménynek, az általam vállalt kezesség, illetve nyújtott egyéb biztosíték az Alapítvány követelésének a biztosítékát is képezi függetlenül attól, hogy készfizető kezességvállalásomra vagy a biztosíték nyújtására a szerződés megkötésekor, az Alapítvány kezességvállalását megelőzően, vagy a szerződés futamideje alatt, </w:t>
      </w:r>
      <w:r w:rsidR="00182534" w:rsidRPr="00CC1CA8">
        <w:rPr>
          <w:rFonts w:ascii="Arial" w:hAnsi="Arial" w:cs="Arial"/>
          <w:sz w:val="18"/>
          <w:szCs w:val="18"/>
          <w:lang w:val="hu-HU"/>
        </w:rPr>
        <w:t>fedezetcsere</w:t>
      </w:r>
      <w:r w:rsidR="007668A3" w:rsidRPr="00CC1CA8">
        <w:rPr>
          <w:rFonts w:ascii="Arial" w:hAnsi="Arial" w:cs="Arial"/>
          <w:sz w:val="18"/>
          <w:szCs w:val="18"/>
          <w:lang w:val="hu-HU"/>
        </w:rPr>
        <w:t>,</w:t>
      </w:r>
      <w:r w:rsidR="00182534" w:rsidRPr="00CC1CA8">
        <w:rPr>
          <w:rFonts w:ascii="Arial" w:hAnsi="Arial" w:cs="Arial"/>
          <w:sz w:val="18"/>
          <w:szCs w:val="18"/>
          <w:lang w:val="hu-HU"/>
        </w:rPr>
        <w:t xml:space="preserve"> vagy pótfedezet nyújtása folytán 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az Alapítvány készfizető kezességvállalását követően került sor. </w:t>
      </w:r>
    </w:p>
    <w:p w14:paraId="76AAD74A" w14:textId="77777777" w:rsidR="00A532C6" w:rsidRPr="00CC1CA8" w:rsidRDefault="00A532C6" w:rsidP="004D3D56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</w:p>
    <w:p w14:paraId="13122979" w14:textId="77777777" w:rsidR="00B11E99" w:rsidRDefault="00B11E99" w:rsidP="004D3D56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Kijelentem továbbá, hogy teljesítésem esetén az Alapítvánnyal szemben megtérítési igény nem illet meg.</w:t>
      </w:r>
    </w:p>
    <w:p w14:paraId="3ACDB68A" w14:textId="77777777" w:rsidR="00A532C6" w:rsidRPr="00CC1CA8" w:rsidRDefault="00A532C6" w:rsidP="004D3D56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</w:p>
    <w:p w14:paraId="00E08CBA" w14:textId="77777777" w:rsidR="00DC2F7E" w:rsidRDefault="00DC2F7E" w:rsidP="004D3D56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Tudomásul veszem, hogy az Alapítvány az Üzletszabályzat hatálya alá tartozó szerződéskötései</w:t>
      </w:r>
      <w:r w:rsidR="00A442F3" w:rsidRPr="00CC1CA8">
        <w:rPr>
          <w:rFonts w:ascii="Arial" w:hAnsi="Arial" w:cs="Arial"/>
          <w:sz w:val="18"/>
          <w:szCs w:val="18"/>
          <w:lang w:val="hu-HU"/>
        </w:rPr>
        <w:t>vel összefüggésben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 a Ptk. 6:422. § (2)-(3) bekezdésének alkalmazása során kizárja a dologi, illetve személyi kötelezettekkel szemben fennálló bármely tájékoztatási és tájékozódási kötelezettségét.</w:t>
      </w:r>
    </w:p>
    <w:p w14:paraId="41835EB6" w14:textId="77777777" w:rsidR="00A532C6" w:rsidRDefault="00A532C6" w:rsidP="004D3D56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</w:p>
    <w:p w14:paraId="161F46D9" w14:textId="77777777" w:rsidR="00B11E99" w:rsidRPr="00CC1CA8" w:rsidRDefault="00B11E99" w:rsidP="004D3D56">
      <w:pPr>
        <w:pStyle w:val="Szvegtrzsbehzssal31"/>
        <w:tabs>
          <w:tab w:val="clear" w:pos="6804"/>
          <w:tab w:val="center" w:pos="6663"/>
        </w:tabs>
        <w:spacing w:before="0" w:after="0"/>
        <w:ind w:firstLine="5103"/>
        <w:jc w:val="left"/>
        <w:rPr>
          <w:rFonts w:ascii="Arial" w:hAnsi="Arial" w:cs="Arial"/>
          <w:b/>
          <w:i/>
          <w:szCs w:val="18"/>
          <w:lang w:val="hu-H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4819"/>
      </w:tblGrid>
      <w:tr w:rsidR="00B11E99" w:rsidRPr="00CC1CA8" w14:paraId="7794D68D" w14:textId="77777777" w:rsidTr="001F268B">
        <w:trPr>
          <w:trHeight w:val="1449"/>
        </w:trPr>
        <w:tc>
          <w:tcPr>
            <w:tcW w:w="4820" w:type="dxa"/>
            <w:vAlign w:val="bottom"/>
          </w:tcPr>
          <w:p w14:paraId="48EDAE66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61486867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>……………………………………..</w:t>
            </w:r>
          </w:p>
          <w:p w14:paraId="31DA2018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180E090B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>……………………………………..</w:t>
            </w:r>
          </w:p>
          <w:p w14:paraId="6D7DBA0B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0B572A0A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>Dologi Adós / Kezes</w:t>
            </w:r>
          </w:p>
          <w:p w14:paraId="29F486CB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 xml:space="preserve"> (olvasható név, aláírás)</w:t>
            </w:r>
          </w:p>
        </w:tc>
        <w:tc>
          <w:tcPr>
            <w:tcW w:w="4819" w:type="dxa"/>
            <w:vAlign w:val="bottom"/>
            <w:hideMark/>
          </w:tcPr>
          <w:p w14:paraId="24E3E653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>……………………………………..</w:t>
            </w:r>
          </w:p>
          <w:p w14:paraId="5607CA0E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03DF5501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>……………………………………..</w:t>
            </w:r>
          </w:p>
          <w:p w14:paraId="29CCB9A4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2DFA9DD9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>Dologi Adós / Kezes</w:t>
            </w:r>
          </w:p>
          <w:p w14:paraId="02865C70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 xml:space="preserve"> (olvasható név, aláírás)</w:t>
            </w:r>
          </w:p>
        </w:tc>
      </w:tr>
      <w:tr w:rsidR="00B11E99" w:rsidRPr="00CC1CA8" w14:paraId="1D44E410" w14:textId="77777777" w:rsidTr="001F268B">
        <w:trPr>
          <w:trHeight w:val="1449"/>
        </w:trPr>
        <w:tc>
          <w:tcPr>
            <w:tcW w:w="4820" w:type="dxa"/>
            <w:vAlign w:val="bottom"/>
          </w:tcPr>
          <w:p w14:paraId="23F7E353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77D8BA8B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>……………………………………..</w:t>
            </w:r>
          </w:p>
          <w:p w14:paraId="50796D11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5D5A07B4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>……………………………………..</w:t>
            </w:r>
          </w:p>
          <w:p w14:paraId="61E67F1F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62A7B654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>Dologi Adós / Kezes</w:t>
            </w:r>
          </w:p>
          <w:p w14:paraId="570AAE33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 xml:space="preserve"> (olvasható név, aláírás)</w:t>
            </w:r>
          </w:p>
        </w:tc>
        <w:tc>
          <w:tcPr>
            <w:tcW w:w="4819" w:type="dxa"/>
            <w:vAlign w:val="bottom"/>
            <w:hideMark/>
          </w:tcPr>
          <w:p w14:paraId="4FC9B3C4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>……………………………………..</w:t>
            </w:r>
          </w:p>
          <w:p w14:paraId="08024CDC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5B4B418D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>……………………………………..</w:t>
            </w:r>
          </w:p>
          <w:p w14:paraId="711EAFD0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414BA67D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>Dologi Adós / Kezes</w:t>
            </w:r>
          </w:p>
          <w:p w14:paraId="0E3EE0DB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 xml:space="preserve"> (olvasható név, aláírás)</w:t>
            </w:r>
          </w:p>
        </w:tc>
      </w:tr>
      <w:tr w:rsidR="00B11E99" w:rsidRPr="00CC1CA8" w14:paraId="6ACE3991" w14:textId="77777777" w:rsidTr="001F268B">
        <w:trPr>
          <w:trHeight w:val="1449"/>
        </w:trPr>
        <w:tc>
          <w:tcPr>
            <w:tcW w:w="4820" w:type="dxa"/>
            <w:vAlign w:val="bottom"/>
          </w:tcPr>
          <w:p w14:paraId="76EDFD9F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>……………………………………..</w:t>
            </w:r>
          </w:p>
          <w:p w14:paraId="2327A55D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42FFAA24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>……………………………………..</w:t>
            </w:r>
          </w:p>
          <w:p w14:paraId="652EFA3F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5643348D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>Dologi Adós / Kezes</w:t>
            </w:r>
          </w:p>
          <w:p w14:paraId="6B43F41D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 xml:space="preserve"> (olvasható név, aláírás)</w:t>
            </w:r>
          </w:p>
        </w:tc>
        <w:tc>
          <w:tcPr>
            <w:tcW w:w="4819" w:type="dxa"/>
            <w:vAlign w:val="bottom"/>
            <w:hideMark/>
          </w:tcPr>
          <w:p w14:paraId="28F8F625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7207BBC9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>……………………………………..</w:t>
            </w:r>
          </w:p>
          <w:p w14:paraId="2DBBFFC3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204FAB7E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>……………………………………..</w:t>
            </w:r>
          </w:p>
          <w:p w14:paraId="2B72B779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6AF5675C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>Dologi Adós / Kezes</w:t>
            </w:r>
          </w:p>
          <w:p w14:paraId="638B1C6C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 xml:space="preserve"> (olvasható név, aláírás)</w:t>
            </w:r>
          </w:p>
        </w:tc>
      </w:tr>
      <w:tr w:rsidR="00B11E99" w:rsidRPr="00CC1CA8" w14:paraId="002A92BD" w14:textId="77777777" w:rsidTr="001F268B">
        <w:trPr>
          <w:trHeight w:val="1449"/>
        </w:trPr>
        <w:tc>
          <w:tcPr>
            <w:tcW w:w="4820" w:type="dxa"/>
            <w:vAlign w:val="bottom"/>
          </w:tcPr>
          <w:p w14:paraId="048363D2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>……………………………………..</w:t>
            </w:r>
          </w:p>
          <w:p w14:paraId="3F991162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6E3CA8E0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>……………………………………..</w:t>
            </w:r>
          </w:p>
          <w:p w14:paraId="28279622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11B75A77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>Dologi Adós / Kezes</w:t>
            </w:r>
          </w:p>
          <w:p w14:paraId="42163EFA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 xml:space="preserve"> (olvasható név, aláírás)</w:t>
            </w:r>
          </w:p>
        </w:tc>
        <w:tc>
          <w:tcPr>
            <w:tcW w:w="4819" w:type="dxa"/>
            <w:vAlign w:val="bottom"/>
            <w:hideMark/>
          </w:tcPr>
          <w:p w14:paraId="6A7ADC0D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0658D9C2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>……………………………………..</w:t>
            </w:r>
          </w:p>
          <w:p w14:paraId="19A6A4B2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29090380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>……………………………………..</w:t>
            </w:r>
          </w:p>
          <w:p w14:paraId="59D8203D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53599CB9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>Dologi Adós / Kezes</w:t>
            </w:r>
          </w:p>
          <w:p w14:paraId="2FDE59DF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 xml:space="preserve"> (olvasható név, aláírás)</w:t>
            </w:r>
          </w:p>
        </w:tc>
      </w:tr>
    </w:tbl>
    <w:p w14:paraId="7C4BFE26" w14:textId="77777777" w:rsidR="00CD45F7" w:rsidRDefault="00CD45F7" w:rsidP="004D3D56">
      <w:pPr>
        <w:keepNext/>
        <w:widowControl w:val="0"/>
        <w:spacing w:before="0" w:after="0"/>
        <w:ind w:left="0"/>
        <w:jc w:val="center"/>
        <w:outlineLvl w:val="1"/>
        <w:rPr>
          <w:rFonts w:ascii="Arial" w:hAnsi="Arial" w:cs="Arial"/>
          <w:b/>
          <w:sz w:val="18"/>
          <w:szCs w:val="18"/>
          <w:lang w:val="hu-HU"/>
        </w:rPr>
      </w:pPr>
    </w:p>
    <w:p w14:paraId="0A61FF6E" w14:textId="03AD02D4" w:rsidR="00CD45F7" w:rsidRDefault="00CD45F7" w:rsidP="004D3D56">
      <w:pPr>
        <w:spacing w:before="0" w:after="0"/>
        <w:ind w:left="0"/>
        <w:jc w:val="left"/>
        <w:rPr>
          <w:rFonts w:ascii="Arial" w:hAnsi="Arial" w:cs="Arial"/>
          <w:b/>
          <w:sz w:val="18"/>
          <w:szCs w:val="18"/>
          <w:lang w:val="hu-HU"/>
        </w:rPr>
      </w:pPr>
    </w:p>
    <w:p w14:paraId="1F523D5C" w14:textId="77777777" w:rsidR="000333E8" w:rsidRDefault="000333E8" w:rsidP="004D3D56">
      <w:pPr>
        <w:spacing w:before="0" w:after="0"/>
        <w:ind w:left="0"/>
        <w:jc w:val="left"/>
        <w:rPr>
          <w:rFonts w:ascii="Arial" w:hAnsi="Arial" w:cs="Arial"/>
          <w:b/>
          <w:sz w:val="18"/>
          <w:szCs w:val="18"/>
          <w:lang w:val="hu-HU"/>
        </w:rPr>
      </w:pPr>
    </w:p>
    <w:p w14:paraId="52BD16AE" w14:textId="77777777" w:rsidR="00B15FBE" w:rsidRDefault="00B15FBE" w:rsidP="004D3D56">
      <w:pPr>
        <w:spacing w:before="0" w:after="0"/>
        <w:ind w:left="0"/>
        <w:jc w:val="left"/>
        <w:rPr>
          <w:rFonts w:ascii="Arial" w:hAnsi="Arial" w:cs="Arial"/>
          <w:b/>
          <w:sz w:val="18"/>
          <w:szCs w:val="18"/>
          <w:lang w:val="hu-HU"/>
        </w:rPr>
      </w:pPr>
    </w:p>
    <w:p w14:paraId="68D16B13" w14:textId="77777777" w:rsidR="005C667F" w:rsidRPr="000858B4" w:rsidRDefault="005C667F" w:rsidP="005C667F">
      <w:pPr>
        <w:pStyle w:val="Cmsor2"/>
        <w:spacing w:before="0" w:after="0"/>
        <w:ind w:left="0"/>
        <w:jc w:val="center"/>
        <w:rPr>
          <w:rFonts w:ascii="Arial" w:hAnsi="Arial"/>
          <w:i w:val="0"/>
          <w:sz w:val="18"/>
          <w:lang w:val="hu-HU"/>
        </w:rPr>
      </w:pPr>
      <w:bookmarkStart w:id="2" w:name="pr2"/>
      <w:bookmarkStart w:id="3" w:name="_Toc246929553"/>
      <w:bookmarkStart w:id="4" w:name="_Toc385192684"/>
      <w:bookmarkStart w:id="5" w:name="_Toc385192858"/>
      <w:bookmarkStart w:id="6" w:name="_Toc385192938"/>
      <w:bookmarkStart w:id="7" w:name="_Toc385193880"/>
      <w:bookmarkStart w:id="8" w:name="_Toc388354115"/>
      <w:bookmarkStart w:id="9" w:name="_Toc477250364"/>
      <w:bookmarkStart w:id="10" w:name="_Toc477250409"/>
      <w:bookmarkStart w:id="11" w:name="_Toc477250465"/>
      <w:bookmarkStart w:id="12" w:name="_Toc47516409"/>
      <w:bookmarkStart w:id="13" w:name="_Toc185386872"/>
      <w:bookmarkStart w:id="14" w:name="_Hlk56165367"/>
      <w:bookmarkStart w:id="15" w:name="_Toc490144058"/>
      <w:bookmarkEnd w:id="2"/>
      <w:r w:rsidRPr="000858B4">
        <w:rPr>
          <w:rFonts w:ascii="Arial" w:hAnsi="Arial"/>
          <w:i w:val="0"/>
          <w:sz w:val="18"/>
          <w:lang w:val="hu-HU"/>
        </w:rPr>
        <w:lastRenderedPageBreak/>
        <w:t>H I R D E T M É N Y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4505AA05" w14:textId="484E7CF9" w:rsidR="005C667F" w:rsidRPr="00306CAA" w:rsidRDefault="005C667F" w:rsidP="00660A5B">
      <w:pPr>
        <w:jc w:val="center"/>
        <w:rPr>
          <w:rFonts w:ascii="Arial" w:hAnsi="Arial"/>
          <w:b/>
          <w:sz w:val="18"/>
          <w:lang w:val="hu-HU"/>
        </w:rPr>
      </w:pPr>
      <w:r w:rsidRPr="00306CAA">
        <w:rPr>
          <w:rFonts w:ascii="Arial" w:hAnsi="Arial"/>
          <w:sz w:val="18"/>
          <w:lang w:val="hu-HU"/>
        </w:rPr>
        <w:t xml:space="preserve">Érvényes: </w:t>
      </w:r>
      <w:r w:rsidR="00496765" w:rsidRPr="00306CAA">
        <w:rPr>
          <w:rFonts w:ascii="Arial" w:hAnsi="Arial"/>
          <w:sz w:val="18"/>
          <w:lang w:val="hu-HU"/>
        </w:rPr>
        <w:t>202</w:t>
      </w:r>
      <w:r w:rsidR="00D57E19">
        <w:rPr>
          <w:rFonts w:ascii="Arial" w:hAnsi="Arial"/>
          <w:sz w:val="18"/>
          <w:lang w:val="hu-HU"/>
        </w:rPr>
        <w:t>4</w:t>
      </w:r>
      <w:r w:rsidRPr="00306CAA">
        <w:rPr>
          <w:rFonts w:ascii="Arial" w:hAnsi="Arial"/>
          <w:sz w:val="18"/>
          <w:lang w:val="hu-HU"/>
        </w:rPr>
        <w:t>.</w:t>
      </w:r>
      <w:r w:rsidRPr="00306CAA" w:rsidDel="003C6F5C">
        <w:rPr>
          <w:rFonts w:ascii="Arial" w:hAnsi="Arial"/>
          <w:sz w:val="18"/>
          <w:lang w:val="hu-HU"/>
        </w:rPr>
        <w:t xml:space="preserve"> </w:t>
      </w:r>
      <w:r w:rsidR="00D61C0D">
        <w:rPr>
          <w:rFonts w:ascii="Arial" w:hAnsi="Arial"/>
          <w:sz w:val="18"/>
          <w:lang w:val="hu-HU"/>
        </w:rPr>
        <w:t>február 15</w:t>
      </w:r>
      <w:r w:rsidRPr="000858B4">
        <w:rPr>
          <w:rFonts w:ascii="Arial" w:hAnsi="Arial" w:cs="Arial"/>
          <w:sz w:val="18"/>
          <w:szCs w:val="18"/>
          <w:lang w:val="hu-HU"/>
        </w:rPr>
        <w:t>-</w:t>
      </w:r>
      <w:r w:rsidR="00496765" w:rsidRPr="000858B4">
        <w:rPr>
          <w:rFonts w:ascii="Arial" w:hAnsi="Arial" w:cs="Arial"/>
          <w:sz w:val="18"/>
          <w:szCs w:val="18"/>
          <w:lang w:val="hu-HU"/>
        </w:rPr>
        <w:t>t</w:t>
      </w:r>
      <w:r w:rsidR="00496765">
        <w:rPr>
          <w:rFonts w:ascii="Arial" w:hAnsi="Arial" w:cs="Arial"/>
          <w:sz w:val="18"/>
          <w:szCs w:val="18"/>
          <w:lang w:val="hu-HU"/>
        </w:rPr>
        <w:t>ő</w:t>
      </w:r>
      <w:r w:rsidR="00496765" w:rsidRPr="000858B4">
        <w:rPr>
          <w:rFonts w:ascii="Arial" w:hAnsi="Arial" w:cs="Arial"/>
          <w:sz w:val="18"/>
          <w:szCs w:val="18"/>
          <w:lang w:val="hu-HU"/>
        </w:rPr>
        <w:t>l</w:t>
      </w:r>
      <w:r w:rsidRPr="000858B4">
        <w:rPr>
          <w:rStyle w:val="Lbjegyzet-hivatkozs"/>
          <w:rFonts w:ascii="Arial" w:hAnsi="Arial" w:cs="Arial"/>
          <w:sz w:val="18"/>
          <w:szCs w:val="18"/>
          <w:lang w:val="hu-HU"/>
        </w:rPr>
        <w:footnoteReference w:id="5"/>
      </w:r>
    </w:p>
    <w:p w14:paraId="05584DCC" w14:textId="77777777" w:rsidR="005C667F" w:rsidRPr="000858B4" w:rsidRDefault="005C667F" w:rsidP="005C667F">
      <w:pPr>
        <w:rPr>
          <w:rFonts w:ascii="Arial" w:hAnsi="Arial" w:cs="Arial"/>
          <w:b/>
          <w:sz w:val="18"/>
          <w:szCs w:val="18"/>
          <w:lang w:val="hu-HU"/>
        </w:rPr>
      </w:pPr>
    </w:p>
    <w:p w14:paraId="27AD45A1" w14:textId="77777777" w:rsidR="005C667F" w:rsidRPr="000858B4" w:rsidRDefault="005C667F" w:rsidP="005C667F">
      <w:pPr>
        <w:ind w:hanging="567"/>
        <w:jc w:val="center"/>
        <w:rPr>
          <w:rFonts w:ascii="Arial" w:hAnsi="Arial" w:cs="Arial"/>
          <w:b/>
          <w:bCs/>
          <w:sz w:val="18"/>
          <w:szCs w:val="18"/>
          <w:lang w:val="hu-HU"/>
        </w:rPr>
      </w:pPr>
      <w:r w:rsidRPr="000858B4">
        <w:rPr>
          <w:rFonts w:ascii="Arial" w:hAnsi="Arial" w:cs="Arial"/>
          <w:b/>
          <w:sz w:val="18"/>
          <w:szCs w:val="18"/>
          <w:lang w:val="hu-HU"/>
        </w:rPr>
        <w:t>I.</w:t>
      </w:r>
      <w:r w:rsidRPr="000858B4">
        <w:rPr>
          <w:rFonts w:ascii="Arial" w:hAnsi="Arial" w:cs="Arial"/>
          <w:b/>
          <w:sz w:val="18"/>
          <w:szCs w:val="18"/>
          <w:lang w:val="hu-HU"/>
        </w:rPr>
        <w:tab/>
      </w:r>
      <w:r w:rsidRPr="000858B4">
        <w:rPr>
          <w:rFonts w:ascii="Arial" w:hAnsi="Arial" w:cs="Arial"/>
          <w:b/>
          <w:bCs/>
          <w:sz w:val="18"/>
          <w:szCs w:val="18"/>
          <w:lang w:val="hu-HU"/>
        </w:rPr>
        <w:t>A KÉSZFIZETŐ KEZESSÉG DÍJA</w:t>
      </w:r>
    </w:p>
    <w:p w14:paraId="3D550602" w14:textId="77777777" w:rsidR="005C667F" w:rsidRPr="000858B4" w:rsidRDefault="005C667F" w:rsidP="005C667F">
      <w:pPr>
        <w:spacing w:after="60"/>
        <w:ind w:hanging="567"/>
        <w:jc w:val="center"/>
        <w:rPr>
          <w:rFonts w:ascii="Arial" w:hAnsi="Arial" w:cs="Arial"/>
          <w:b/>
          <w:sz w:val="18"/>
          <w:szCs w:val="18"/>
          <w:lang w:val="hu-HU"/>
        </w:rPr>
      </w:pPr>
    </w:p>
    <w:p w14:paraId="01D45060" w14:textId="77777777" w:rsidR="005C667F" w:rsidRPr="00306CAA" w:rsidRDefault="005C667F" w:rsidP="005C667F">
      <w:pPr>
        <w:pStyle w:val="Szvegtrzs2"/>
        <w:spacing w:line="240" w:lineRule="auto"/>
        <w:ind w:left="567" w:hanging="567"/>
        <w:jc w:val="both"/>
        <w:rPr>
          <w:rFonts w:ascii="Arial" w:hAnsi="Arial" w:cs="Arial"/>
          <w:b/>
          <w:sz w:val="18"/>
          <w:szCs w:val="18"/>
          <w:u w:val="single"/>
          <w:lang w:val="hu-HU"/>
        </w:rPr>
      </w:pPr>
      <w:r w:rsidRPr="000858B4">
        <w:rPr>
          <w:rFonts w:ascii="Arial" w:hAnsi="Arial" w:cs="Arial"/>
          <w:b/>
          <w:sz w:val="18"/>
          <w:szCs w:val="18"/>
          <w:lang w:val="hu-HU"/>
        </w:rPr>
        <w:t>1.</w:t>
      </w:r>
      <w:r w:rsidRPr="000858B4">
        <w:rPr>
          <w:rFonts w:ascii="Arial" w:hAnsi="Arial" w:cs="Arial"/>
          <w:b/>
          <w:sz w:val="18"/>
          <w:szCs w:val="18"/>
          <w:lang w:val="hu-HU"/>
        </w:rPr>
        <w:tab/>
      </w:r>
      <w:r w:rsidRPr="00306CAA">
        <w:rPr>
          <w:rFonts w:ascii="Arial" w:hAnsi="Arial" w:cs="Arial"/>
          <w:b/>
          <w:sz w:val="18"/>
          <w:szCs w:val="18"/>
          <w:u w:val="single"/>
          <w:lang w:val="hu-HU"/>
        </w:rPr>
        <w:t>Kedvezményes</w:t>
      </w:r>
      <w:r w:rsidRPr="000858B4">
        <w:rPr>
          <w:rFonts w:ascii="Arial" w:hAnsi="Arial" w:cs="Arial"/>
          <w:b/>
          <w:sz w:val="18"/>
          <w:szCs w:val="18"/>
          <w:u w:val="single"/>
          <w:lang w:val="hu-HU"/>
        </w:rPr>
        <w:t xml:space="preserve"> kezességi díj </w:t>
      </w:r>
      <w:r w:rsidRPr="00306CAA">
        <w:rPr>
          <w:rFonts w:ascii="Arial" w:hAnsi="Arial" w:cs="Arial"/>
          <w:b/>
          <w:sz w:val="18"/>
          <w:szCs w:val="18"/>
          <w:u w:val="single"/>
          <w:lang w:val="hu-HU"/>
        </w:rPr>
        <w:t xml:space="preserve">évenkénti </w:t>
      </w:r>
      <w:r w:rsidRPr="000858B4">
        <w:rPr>
          <w:rFonts w:ascii="Arial" w:hAnsi="Arial" w:cs="Arial"/>
          <w:b/>
          <w:sz w:val="18"/>
          <w:szCs w:val="18"/>
          <w:u w:val="single"/>
          <w:lang w:val="hu-HU"/>
        </w:rPr>
        <w:t>mértéke</w:t>
      </w:r>
    </w:p>
    <w:p w14:paraId="491C1797" w14:textId="77777777" w:rsidR="005C667F" w:rsidRPr="00306CAA" w:rsidRDefault="005C667F" w:rsidP="005C667F">
      <w:pPr>
        <w:pStyle w:val="Szvegtrzs2"/>
        <w:spacing w:after="60" w:line="240" w:lineRule="auto"/>
        <w:jc w:val="both"/>
        <w:rPr>
          <w:rFonts w:ascii="Arial" w:hAnsi="Arial" w:cs="Arial"/>
          <w:sz w:val="18"/>
          <w:szCs w:val="18"/>
          <w:lang w:val="hu-HU"/>
        </w:rPr>
      </w:pPr>
    </w:p>
    <w:p w14:paraId="75A8CEE1" w14:textId="77777777" w:rsidR="005C667F" w:rsidRPr="00306CAA" w:rsidRDefault="005C667F" w:rsidP="005C667F">
      <w:pPr>
        <w:pStyle w:val="Szvegtrzs2"/>
        <w:spacing w:after="60" w:line="240" w:lineRule="auto"/>
        <w:ind w:left="567" w:hanging="567"/>
        <w:jc w:val="both"/>
        <w:rPr>
          <w:rFonts w:ascii="Arial" w:hAnsi="Arial" w:cs="Arial"/>
          <w:sz w:val="18"/>
          <w:szCs w:val="18"/>
          <w:lang w:val="hu-HU"/>
        </w:rPr>
      </w:pPr>
    </w:p>
    <w:p w14:paraId="68158B77" w14:textId="73ED248A" w:rsidR="005C667F" w:rsidRPr="00306CAA" w:rsidRDefault="005C667F" w:rsidP="00EE04DC">
      <w:pPr>
        <w:pStyle w:val="Szvegtrzs2"/>
        <w:spacing w:after="60" w:line="240" w:lineRule="auto"/>
        <w:jc w:val="both"/>
        <w:rPr>
          <w:rFonts w:ascii="Arial" w:hAnsi="Arial" w:cs="Arial"/>
          <w:b/>
          <w:sz w:val="18"/>
          <w:szCs w:val="18"/>
          <w:u w:val="single"/>
          <w:lang w:val="hu-HU"/>
        </w:rPr>
      </w:pPr>
      <w:r w:rsidRPr="00306CAA">
        <w:rPr>
          <w:rFonts w:ascii="Arial" w:hAnsi="Arial" w:cs="Arial"/>
          <w:b/>
          <w:sz w:val="18"/>
          <w:szCs w:val="18"/>
          <w:u w:val="single"/>
          <w:lang w:val="hu-HU"/>
        </w:rPr>
        <w:t>Agrárcélú ügylet esetén</w:t>
      </w:r>
    </w:p>
    <w:p w14:paraId="1D944CA5" w14:textId="77777777" w:rsidR="005C667F" w:rsidRPr="00306CAA" w:rsidRDefault="005C667F" w:rsidP="005C667F">
      <w:pPr>
        <w:pStyle w:val="Szvegtrzs2"/>
        <w:spacing w:after="60" w:line="240" w:lineRule="auto"/>
        <w:jc w:val="both"/>
        <w:rPr>
          <w:rFonts w:ascii="Arial" w:hAnsi="Arial" w:cs="Arial"/>
          <w:sz w:val="18"/>
          <w:szCs w:val="18"/>
          <w:lang w:val="hu-HU"/>
        </w:rPr>
      </w:pPr>
    </w:p>
    <w:p w14:paraId="5D4D0572" w14:textId="77777777" w:rsidR="005C667F" w:rsidRPr="00306CAA" w:rsidRDefault="005C667F" w:rsidP="005C667F">
      <w:pPr>
        <w:pStyle w:val="Szvegtrzs2"/>
        <w:spacing w:after="60" w:line="240" w:lineRule="auto"/>
        <w:jc w:val="both"/>
        <w:rPr>
          <w:rFonts w:ascii="Arial" w:hAnsi="Arial" w:cs="Arial"/>
          <w:sz w:val="18"/>
          <w:szCs w:val="18"/>
          <w:lang w:val="hu-HU"/>
        </w:rPr>
      </w:pPr>
      <w:r w:rsidRPr="00306CAA">
        <w:rPr>
          <w:rFonts w:ascii="Arial" w:hAnsi="Arial" w:cs="Arial"/>
          <w:sz w:val="18"/>
          <w:szCs w:val="18"/>
          <w:lang w:val="hu-HU"/>
        </w:rPr>
        <w:t>A d</w:t>
      </w:r>
      <w:r w:rsidRPr="000858B4">
        <w:rPr>
          <w:rFonts w:ascii="Arial" w:hAnsi="Arial" w:cs="Arial"/>
          <w:sz w:val="18"/>
          <w:szCs w:val="18"/>
          <w:lang w:val="hu-HU"/>
        </w:rPr>
        <w:t xml:space="preserve">íjmértékek </w:t>
      </w:r>
      <w:r w:rsidRPr="00306CAA">
        <w:rPr>
          <w:rFonts w:ascii="Arial" w:hAnsi="Arial" w:cs="Arial"/>
          <w:sz w:val="18"/>
          <w:szCs w:val="18"/>
          <w:lang w:val="hu-HU"/>
        </w:rPr>
        <w:t>8</w:t>
      </w:r>
      <w:r w:rsidRPr="000858B4">
        <w:rPr>
          <w:rFonts w:ascii="Arial" w:hAnsi="Arial" w:cs="Arial"/>
          <w:sz w:val="18"/>
          <w:szCs w:val="18"/>
          <w:lang w:val="hu-HU"/>
        </w:rPr>
        <w:t>0%-os készfizető kezesség</w:t>
      </w:r>
      <w:r w:rsidRPr="00306CAA">
        <w:rPr>
          <w:rFonts w:ascii="Arial" w:hAnsi="Arial" w:cs="Arial"/>
          <w:sz w:val="18"/>
          <w:szCs w:val="18"/>
          <w:lang w:val="hu-HU"/>
        </w:rPr>
        <w:t>re vonatkozóan</w:t>
      </w:r>
      <w:r w:rsidRPr="000858B4">
        <w:rPr>
          <w:rFonts w:ascii="Arial" w:hAnsi="Arial" w:cs="Arial"/>
          <w:sz w:val="18"/>
          <w:szCs w:val="18"/>
          <w:lang w:val="hu-HU"/>
        </w:rPr>
        <w:t>, a kezességgel biztosított összeg százalékában</w:t>
      </w:r>
      <w:r w:rsidRPr="00306CAA">
        <w:rPr>
          <w:rFonts w:ascii="Arial" w:hAnsi="Arial" w:cs="Arial"/>
          <w:sz w:val="18"/>
          <w:szCs w:val="18"/>
          <w:lang w:val="hu-HU"/>
        </w:rPr>
        <w:t xml:space="preserve"> kerülnek feltüntetésre. 80%-tól eltérő kezességi mérték esetén a díjkulcs arányosan változik.</w:t>
      </w:r>
    </w:p>
    <w:p w14:paraId="6ED6C665" w14:textId="77777777" w:rsidR="005C667F" w:rsidRPr="00306CAA" w:rsidRDefault="005C667F" w:rsidP="005C667F">
      <w:pPr>
        <w:pStyle w:val="Szvegtrzs2"/>
        <w:spacing w:after="60" w:line="240" w:lineRule="auto"/>
        <w:jc w:val="both"/>
        <w:rPr>
          <w:rFonts w:ascii="Arial" w:hAnsi="Arial" w:cs="Arial"/>
          <w:sz w:val="18"/>
          <w:szCs w:val="18"/>
          <w:lang w:val="hu-HU"/>
        </w:rPr>
      </w:pP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3261"/>
        <w:gridCol w:w="3536"/>
      </w:tblGrid>
      <w:tr w:rsidR="00D44D8A" w:rsidRPr="00306CAA" w14:paraId="71F7FF0A" w14:textId="77777777" w:rsidTr="002B3ECF">
        <w:trPr>
          <w:trHeight w:val="1016"/>
        </w:trPr>
        <w:tc>
          <w:tcPr>
            <w:tcW w:w="2263" w:type="dxa"/>
          </w:tcPr>
          <w:p w14:paraId="408604AE" w14:textId="77777777" w:rsidR="00D44D8A" w:rsidRPr="00306CAA" w:rsidRDefault="00D44D8A" w:rsidP="002B3ECF">
            <w:pPr>
              <w:pStyle w:val="Szvegtrzs2"/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3261" w:type="dxa"/>
          </w:tcPr>
          <w:p w14:paraId="09334A4F" w14:textId="1D0758A6" w:rsidR="00D44D8A" w:rsidRPr="00306CAA" w:rsidRDefault="00D44D8A" w:rsidP="002B3EC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5696757F" w14:textId="4A7D1FE6" w:rsidR="00D44D8A" w:rsidRPr="00306CAA" w:rsidRDefault="00D44D8A" w:rsidP="002B3EC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306CAA">
              <w:rPr>
                <w:rFonts w:ascii="Arial" w:hAnsi="Arial" w:cs="Arial"/>
                <w:sz w:val="18"/>
                <w:szCs w:val="18"/>
                <w:lang w:val="hu-HU"/>
              </w:rPr>
              <w:t>a Vállalkozásnak nyújtott költségvetési díjtámogatás nélkül (bruttó)</w:t>
            </w:r>
          </w:p>
        </w:tc>
        <w:tc>
          <w:tcPr>
            <w:tcW w:w="3536" w:type="dxa"/>
          </w:tcPr>
          <w:p w14:paraId="5F18B157" w14:textId="7F13B11E" w:rsidR="00D44D8A" w:rsidRPr="00306CAA" w:rsidRDefault="00D44D8A" w:rsidP="002B3EC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0D50DB41" w14:textId="5DD93E5D" w:rsidR="00D44D8A" w:rsidRPr="00306CAA" w:rsidRDefault="00D44D8A" w:rsidP="002B3EC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306CAA">
              <w:rPr>
                <w:rFonts w:ascii="Arial" w:hAnsi="Arial" w:cs="Arial"/>
                <w:sz w:val="18"/>
                <w:szCs w:val="18"/>
                <w:lang w:val="hu-HU"/>
              </w:rPr>
              <w:t>Vállalkozásnak nyújtott költségvetési díjtámogatás mellett (nettó)</w:t>
            </w:r>
            <w:r w:rsidR="00846BE9">
              <w:rPr>
                <w:rStyle w:val="Lbjegyzet-hivatkozs"/>
                <w:rFonts w:ascii="Arial" w:hAnsi="Arial" w:cs="Arial"/>
                <w:sz w:val="18"/>
                <w:szCs w:val="18"/>
                <w:lang w:val="hu-HU"/>
              </w:rPr>
              <w:footnoteReference w:id="6"/>
            </w:r>
          </w:p>
        </w:tc>
      </w:tr>
      <w:tr w:rsidR="00D44D8A" w:rsidRPr="00306CAA" w14:paraId="71EE3854" w14:textId="77777777" w:rsidTr="002B3ECF">
        <w:trPr>
          <w:trHeight w:val="1016"/>
        </w:trPr>
        <w:tc>
          <w:tcPr>
            <w:tcW w:w="2263" w:type="dxa"/>
            <w:vAlign w:val="center"/>
          </w:tcPr>
          <w:p w14:paraId="520005D6" w14:textId="77777777" w:rsidR="00D44D8A" w:rsidRPr="00306CAA" w:rsidRDefault="00D44D8A" w:rsidP="002B3ECF">
            <w:pPr>
              <w:pStyle w:val="Szvegtrzs2"/>
              <w:spacing w:after="60" w:line="240" w:lineRule="auto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858B4">
              <w:rPr>
                <w:rFonts w:ascii="Arial" w:hAnsi="Arial"/>
                <w:sz w:val="18"/>
                <w:lang w:val="hu-HU"/>
              </w:rPr>
              <w:t>b</w:t>
            </w:r>
            <w:r w:rsidRPr="000858B4">
              <w:rPr>
                <w:rFonts w:ascii="Arial" w:hAnsi="Arial" w:cs="Arial"/>
                <w:sz w:val="18"/>
                <w:szCs w:val="18"/>
                <w:lang w:val="hu-HU"/>
              </w:rPr>
              <w:t xml:space="preserve">eruházási </w:t>
            </w:r>
            <w:r w:rsidRPr="00306CAA">
              <w:rPr>
                <w:rFonts w:ascii="Arial" w:hAnsi="Arial" w:cs="Arial"/>
                <w:sz w:val="18"/>
                <w:szCs w:val="18"/>
                <w:lang w:val="hu-HU"/>
              </w:rPr>
              <w:t>kölcsön-, hitel- és lízingszerződés</w:t>
            </w:r>
            <w:r w:rsidRPr="000858B4">
              <w:rPr>
                <w:rFonts w:ascii="Arial" w:hAnsi="Arial" w:cs="Arial"/>
                <w:sz w:val="18"/>
                <w:szCs w:val="18"/>
                <w:lang w:val="hu-HU"/>
              </w:rPr>
              <w:t xml:space="preserve"> esetén</w:t>
            </w:r>
          </w:p>
        </w:tc>
        <w:tc>
          <w:tcPr>
            <w:tcW w:w="3261" w:type="dxa"/>
            <w:vAlign w:val="center"/>
          </w:tcPr>
          <w:p w14:paraId="6799F108" w14:textId="0EA38F2A" w:rsidR="00D44D8A" w:rsidRPr="00306CAA" w:rsidRDefault="00D44D8A" w:rsidP="002B3EC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48DFD136" w14:textId="723A5371" w:rsidR="00D44D8A" w:rsidRPr="00306CAA" w:rsidRDefault="00FD034B" w:rsidP="002B3EC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63353">
              <w:rPr>
                <w:rFonts w:ascii="Arial" w:hAnsi="Arial" w:cs="Arial"/>
                <w:sz w:val="18"/>
                <w:szCs w:val="18"/>
                <w:lang w:val="hu-HU"/>
              </w:rPr>
              <w:t>0,97</w:t>
            </w:r>
            <w:r w:rsidR="00D44D8A" w:rsidRPr="00306CAA">
              <w:rPr>
                <w:rFonts w:ascii="Arial" w:hAnsi="Arial" w:cs="Arial"/>
                <w:sz w:val="18"/>
                <w:szCs w:val="18"/>
                <w:lang w:val="hu-HU"/>
              </w:rPr>
              <w:t>%</w:t>
            </w:r>
          </w:p>
        </w:tc>
        <w:tc>
          <w:tcPr>
            <w:tcW w:w="3536" w:type="dxa"/>
            <w:vAlign w:val="center"/>
          </w:tcPr>
          <w:p w14:paraId="7257E4FB" w14:textId="33B7EEF6" w:rsidR="00D44D8A" w:rsidRPr="00306CAA" w:rsidRDefault="00D44D8A" w:rsidP="002B3EC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710F459B" w14:textId="42A01834" w:rsidR="00D44D8A" w:rsidRPr="00306CAA" w:rsidRDefault="00D44D8A" w:rsidP="002B3EC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306CAA">
              <w:rPr>
                <w:rFonts w:ascii="Arial" w:hAnsi="Arial" w:cs="Arial"/>
                <w:sz w:val="18"/>
                <w:szCs w:val="18"/>
                <w:lang w:val="hu-HU"/>
              </w:rPr>
              <w:t>0,</w:t>
            </w:r>
            <w:r w:rsidR="000D3339">
              <w:rPr>
                <w:rFonts w:ascii="Arial" w:hAnsi="Arial" w:cs="Arial"/>
                <w:sz w:val="18"/>
                <w:szCs w:val="18"/>
                <w:lang w:val="hu-HU"/>
              </w:rPr>
              <w:t>22</w:t>
            </w:r>
            <w:r w:rsidRPr="00306CAA">
              <w:rPr>
                <w:rFonts w:ascii="Arial" w:hAnsi="Arial" w:cs="Arial"/>
                <w:sz w:val="18"/>
                <w:szCs w:val="18"/>
                <w:lang w:val="hu-HU"/>
              </w:rPr>
              <w:t>%</w:t>
            </w:r>
          </w:p>
        </w:tc>
      </w:tr>
      <w:tr w:rsidR="005C667F" w:rsidRPr="00306CAA" w14:paraId="4EDD0547" w14:textId="77777777" w:rsidTr="002420DE">
        <w:trPr>
          <w:trHeight w:val="1016"/>
        </w:trPr>
        <w:tc>
          <w:tcPr>
            <w:tcW w:w="2263" w:type="dxa"/>
            <w:vAlign w:val="center"/>
          </w:tcPr>
          <w:p w14:paraId="5AF3D371" w14:textId="77777777" w:rsidR="005C667F" w:rsidRPr="00306CAA" w:rsidRDefault="005C667F" w:rsidP="002B3ECF">
            <w:pPr>
              <w:pStyle w:val="Szvegtrzs2"/>
              <w:spacing w:after="60" w:line="240" w:lineRule="auto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858B4">
              <w:rPr>
                <w:rFonts w:ascii="Arial" w:hAnsi="Arial" w:cs="Arial"/>
                <w:sz w:val="18"/>
                <w:szCs w:val="18"/>
                <w:lang w:val="hu-HU"/>
              </w:rPr>
              <w:t>forgóeszköz</w:t>
            </w:r>
            <w:r w:rsidRPr="00306CAA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0858B4">
              <w:rPr>
                <w:rFonts w:ascii="Arial" w:hAnsi="Arial" w:cs="Arial"/>
                <w:sz w:val="18"/>
                <w:szCs w:val="18"/>
                <w:lang w:val="hu-HU"/>
              </w:rPr>
              <w:t>kölcsön</w:t>
            </w:r>
            <w:r w:rsidRPr="00306CAA">
              <w:rPr>
                <w:rFonts w:ascii="Arial" w:hAnsi="Arial" w:cs="Arial"/>
                <w:sz w:val="18"/>
                <w:szCs w:val="18"/>
                <w:lang w:val="hu-HU"/>
              </w:rPr>
              <w:t>-, hitel-</w:t>
            </w:r>
            <w:r w:rsidRPr="000858B4">
              <w:rPr>
                <w:rFonts w:ascii="Arial" w:hAnsi="Arial" w:cs="Arial"/>
                <w:sz w:val="18"/>
                <w:szCs w:val="18"/>
                <w:lang w:val="hu-HU"/>
              </w:rPr>
              <w:t xml:space="preserve">, </w:t>
            </w:r>
            <w:r w:rsidRPr="00306CAA">
              <w:rPr>
                <w:rFonts w:ascii="Arial" w:hAnsi="Arial" w:cs="Arial"/>
                <w:sz w:val="18"/>
                <w:szCs w:val="18"/>
                <w:lang w:val="hu-HU"/>
              </w:rPr>
              <w:t>hitelkeret, többcélú hitelkeretszerződés</w:t>
            </w:r>
            <w:r w:rsidRPr="000858B4">
              <w:rPr>
                <w:rFonts w:ascii="Arial" w:hAnsi="Arial" w:cs="Arial"/>
                <w:sz w:val="18"/>
                <w:szCs w:val="18"/>
                <w:lang w:val="hu-HU"/>
              </w:rPr>
              <w:t xml:space="preserve"> esetén</w:t>
            </w:r>
          </w:p>
        </w:tc>
        <w:tc>
          <w:tcPr>
            <w:tcW w:w="3261" w:type="dxa"/>
            <w:vAlign w:val="center"/>
          </w:tcPr>
          <w:p w14:paraId="570389AA" w14:textId="12CD4A00" w:rsidR="005C667F" w:rsidRPr="00306CAA" w:rsidRDefault="00D44D8A" w:rsidP="002B3EC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>
              <w:rPr>
                <w:rFonts w:ascii="Arial" w:hAnsi="Arial" w:cs="Arial"/>
                <w:sz w:val="18"/>
                <w:szCs w:val="18"/>
                <w:lang w:val="hu-HU"/>
              </w:rPr>
              <w:t>0,</w:t>
            </w:r>
            <w:r w:rsidR="000D3339">
              <w:rPr>
                <w:rFonts w:ascii="Arial" w:hAnsi="Arial" w:cs="Arial"/>
                <w:sz w:val="18"/>
                <w:szCs w:val="18"/>
                <w:lang w:val="hu-HU"/>
              </w:rPr>
              <w:t>95</w:t>
            </w:r>
            <w:r w:rsidR="005C667F" w:rsidRPr="00306CAA">
              <w:rPr>
                <w:rFonts w:ascii="Arial" w:hAnsi="Arial" w:cs="Arial"/>
                <w:sz w:val="18"/>
                <w:szCs w:val="18"/>
                <w:lang w:val="hu-HU"/>
              </w:rPr>
              <w:t>%</w:t>
            </w:r>
          </w:p>
        </w:tc>
        <w:tc>
          <w:tcPr>
            <w:tcW w:w="3536" w:type="dxa"/>
            <w:vAlign w:val="center"/>
          </w:tcPr>
          <w:p w14:paraId="3DC52303" w14:textId="689CA3EF" w:rsidR="005C667F" w:rsidRPr="00306CAA" w:rsidRDefault="005C667F" w:rsidP="002B3EC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306CAA">
              <w:rPr>
                <w:rFonts w:ascii="Arial" w:hAnsi="Arial" w:cs="Arial"/>
                <w:sz w:val="18"/>
                <w:szCs w:val="18"/>
                <w:lang w:val="hu-HU"/>
              </w:rPr>
              <w:t>0,</w:t>
            </w:r>
            <w:r w:rsidR="000D3339">
              <w:rPr>
                <w:rFonts w:ascii="Arial" w:hAnsi="Arial" w:cs="Arial"/>
                <w:sz w:val="18"/>
                <w:szCs w:val="18"/>
                <w:lang w:val="hu-HU"/>
              </w:rPr>
              <w:t>20</w:t>
            </w:r>
            <w:r w:rsidRPr="00306CAA">
              <w:rPr>
                <w:rFonts w:ascii="Arial" w:hAnsi="Arial" w:cs="Arial"/>
                <w:sz w:val="18"/>
                <w:szCs w:val="18"/>
                <w:lang w:val="hu-HU"/>
              </w:rPr>
              <w:t>%</w:t>
            </w:r>
          </w:p>
        </w:tc>
      </w:tr>
      <w:tr w:rsidR="005C667F" w:rsidRPr="00306CAA" w14:paraId="2B686AA5" w14:textId="77777777" w:rsidTr="002420DE">
        <w:trPr>
          <w:trHeight w:val="1016"/>
        </w:trPr>
        <w:tc>
          <w:tcPr>
            <w:tcW w:w="2263" w:type="dxa"/>
            <w:vAlign w:val="center"/>
          </w:tcPr>
          <w:p w14:paraId="102050CF" w14:textId="77777777" w:rsidR="005C667F" w:rsidRPr="00306CAA" w:rsidRDefault="005C667F" w:rsidP="002B3ECF">
            <w:pPr>
              <w:pStyle w:val="Szvegtrzs2"/>
              <w:spacing w:after="60" w:line="240" w:lineRule="auto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858B4">
              <w:rPr>
                <w:rFonts w:ascii="Arial" w:hAnsi="Arial" w:cs="Arial"/>
                <w:sz w:val="18"/>
                <w:szCs w:val="18"/>
                <w:lang w:val="hu-HU"/>
              </w:rPr>
              <w:t>pénzügyi intézményi garanciaszerződés,</w:t>
            </w:r>
            <w:r w:rsidRPr="00306CAA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0858B4">
              <w:rPr>
                <w:rFonts w:ascii="Arial" w:hAnsi="Arial" w:cs="Arial"/>
                <w:sz w:val="18"/>
                <w:szCs w:val="18"/>
                <w:lang w:val="hu-HU"/>
              </w:rPr>
              <w:t>garancia</w:t>
            </w:r>
            <w:r w:rsidRPr="00306CAA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0858B4">
              <w:rPr>
                <w:rFonts w:ascii="Arial" w:hAnsi="Arial" w:cs="Arial"/>
                <w:sz w:val="18"/>
                <w:szCs w:val="18"/>
                <w:lang w:val="hu-HU"/>
              </w:rPr>
              <w:t>keretszerződés esetén</w:t>
            </w:r>
          </w:p>
        </w:tc>
        <w:tc>
          <w:tcPr>
            <w:tcW w:w="3261" w:type="dxa"/>
            <w:vAlign w:val="center"/>
          </w:tcPr>
          <w:p w14:paraId="42C8CAC6" w14:textId="1E3CD090" w:rsidR="005C667F" w:rsidRPr="00306CAA" w:rsidRDefault="000D3339" w:rsidP="002B3EC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>
              <w:rPr>
                <w:rFonts w:ascii="Arial" w:hAnsi="Arial" w:cs="Arial"/>
                <w:sz w:val="18"/>
                <w:szCs w:val="18"/>
                <w:lang w:val="hu-HU"/>
              </w:rPr>
              <w:t>0,95</w:t>
            </w:r>
            <w:r w:rsidR="005C667F" w:rsidRPr="00306CAA">
              <w:rPr>
                <w:rFonts w:ascii="Arial" w:hAnsi="Arial" w:cs="Arial"/>
                <w:sz w:val="18"/>
                <w:szCs w:val="18"/>
                <w:lang w:val="hu-HU"/>
              </w:rPr>
              <w:t>%</w:t>
            </w:r>
          </w:p>
        </w:tc>
        <w:tc>
          <w:tcPr>
            <w:tcW w:w="3536" w:type="dxa"/>
            <w:vAlign w:val="center"/>
          </w:tcPr>
          <w:p w14:paraId="2C17E2E6" w14:textId="1E19EE1F" w:rsidR="005C667F" w:rsidRPr="00306CAA" w:rsidRDefault="005C667F" w:rsidP="002B3EC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306CAA">
              <w:rPr>
                <w:rFonts w:ascii="Arial" w:hAnsi="Arial" w:cs="Arial"/>
                <w:sz w:val="18"/>
                <w:szCs w:val="18"/>
                <w:lang w:val="hu-HU"/>
              </w:rPr>
              <w:t>0,</w:t>
            </w:r>
            <w:r w:rsidR="000D3339">
              <w:rPr>
                <w:rFonts w:ascii="Arial" w:hAnsi="Arial" w:cs="Arial"/>
                <w:sz w:val="18"/>
                <w:szCs w:val="18"/>
                <w:lang w:val="hu-HU"/>
              </w:rPr>
              <w:t>20</w:t>
            </w:r>
            <w:r w:rsidRPr="00306CAA">
              <w:rPr>
                <w:rFonts w:ascii="Arial" w:hAnsi="Arial" w:cs="Arial"/>
                <w:sz w:val="18"/>
                <w:szCs w:val="18"/>
                <w:lang w:val="hu-HU"/>
              </w:rPr>
              <w:t>%</w:t>
            </w:r>
          </w:p>
        </w:tc>
      </w:tr>
      <w:tr w:rsidR="005C667F" w:rsidRPr="00306CAA" w14:paraId="68A13576" w14:textId="77777777" w:rsidTr="002420DE">
        <w:trPr>
          <w:trHeight w:val="1016"/>
        </w:trPr>
        <w:tc>
          <w:tcPr>
            <w:tcW w:w="2263" w:type="dxa"/>
            <w:vAlign w:val="center"/>
          </w:tcPr>
          <w:p w14:paraId="5FD014A8" w14:textId="77777777" w:rsidR="005C667F" w:rsidRPr="00306CAA" w:rsidRDefault="005C667F" w:rsidP="002B3ECF">
            <w:pPr>
              <w:pStyle w:val="Szvegtrzs2"/>
              <w:spacing w:after="60" w:line="240" w:lineRule="auto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306CAA">
              <w:rPr>
                <w:rFonts w:ascii="Arial" w:hAnsi="Arial" w:cs="Arial"/>
                <w:sz w:val="18"/>
                <w:szCs w:val="18"/>
                <w:lang w:val="hu-HU"/>
              </w:rPr>
              <w:t xml:space="preserve">faktoring </w:t>
            </w:r>
            <w:r w:rsidRPr="000858B4">
              <w:rPr>
                <w:rFonts w:ascii="Arial" w:hAnsi="Arial" w:cs="Arial"/>
                <w:sz w:val="18"/>
                <w:szCs w:val="18"/>
                <w:lang w:val="hu-HU"/>
              </w:rPr>
              <w:t>szerződés esetén</w:t>
            </w:r>
          </w:p>
        </w:tc>
        <w:tc>
          <w:tcPr>
            <w:tcW w:w="3261" w:type="dxa"/>
            <w:vAlign w:val="center"/>
          </w:tcPr>
          <w:p w14:paraId="4CB54D44" w14:textId="77777777" w:rsidR="005C667F" w:rsidRPr="00306CAA" w:rsidRDefault="005C667F" w:rsidP="002B3EC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306CAA">
              <w:rPr>
                <w:rFonts w:ascii="Arial" w:hAnsi="Arial" w:cs="Arial"/>
                <w:sz w:val="18"/>
                <w:szCs w:val="18"/>
                <w:lang w:val="hu-HU"/>
              </w:rPr>
              <w:t>1,55%</w:t>
            </w:r>
          </w:p>
        </w:tc>
        <w:tc>
          <w:tcPr>
            <w:tcW w:w="3536" w:type="dxa"/>
            <w:vAlign w:val="center"/>
          </w:tcPr>
          <w:p w14:paraId="62621A8B" w14:textId="77777777" w:rsidR="005C667F" w:rsidRPr="00306CAA" w:rsidRDefault="005C667F" w:rsidP="002B3EC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306CAA">
              <w:rPr>
                <w:rFonts w:ascii="Arial" w:hAnsi="Arial" w:cs="Arial"/>
                <w:sz w:val="18"/>
                <w:szCs w:val="18"/>
                <w:lang w:val="hu-HU"/>
              </w:rPr>
              <w:t>0,8%</w:t>
            </w:r>
          </w:p>
        </w:tc>
      </w:tr>
    </w:tbl>
    <w:p w14:paraId="0B8CF073" w14:textId="77777777" w:rsidR="005C667F" w:rsidRPr="00306CAA" w:rsidRDefault="005C667F" w:rsidP="005C667F">
      <w:pPr>
        <w:pStyle w:val="Szvegtrzs2"/>
        <w:spacing w:after="60" w:line="240" w:lineRule="auto"/>
        <w:jc w:val="both"/>
        <w:rPr>
          <w:rFonts w:ascii="Arial" w:hAnsi="Arial" w:cs="Arial"/>
          <w:sz w:val="18"/>
          <w:szCs w:val="18"/>
          <w:lang w:val="hu-HU"/>
        </w:rPr>
      </w:pPr>
    </w:p>
    <w:p w14:paraId="0BD4B738" w14:textId="77777777" w:rsidR="008C00A9" w:rsidRDefault="008C00A9" w:rsidP="005C667F">
      <w:pPr>
        <w:pStyle w:val="Szvegtrzs2"/>
        <w:spacing w:after="60" w:line="240" w:lineRule="auto"/>
        <w:jc w:val="both"/>
        <w:rPr>
          <w:rFonts w:ascii="Arial" w:hAnsi="Arial" w:cs="Arial"/>
          <w:b/>
          <w:sz w:val="18"/>
          <w:szCs w:val="18"/>
          <w:lang w:val="hu-HU"/>
        </w:rPr>
      </w:pPr>
    </w:p>
    <w:p w14:paraId="38F11391" w14:textId="01B80642" w:rsidR="005C667F" w:rsidRPr="00306CAA" w:rsidRDefault="005C667F" w:rsidP="005C667F">
      <w:pPr>
        <w:pStyle w:val="Szvegtrzs2"/>
        <w:spacing w:after="60" w:line="240" w:lineRule="auto"/>
        <w:jc w:val="both"/>
        <w:rPr>
          <w:rFonts w:ascii="Arial" w:hAnsi="Arial" w:cs="Arial"/>
          <w:b/>
          <w:sz w:val="18"/>
          <w:szCs w:val="18"/>
          <w:lang w:val="hu-HU"/>
        </w:rPr>
      </w:pPr>
      <w:r w:rsidRPr="00306CAA">
        <w:rPr>
          <w:rFonts w:ascii="Arial" w:hAnsi="Arial" w:cs="Arial"/>
          <w:b/>
          <w:sz w:val="18"/>
          <w:szCs w:val="18"/>
          <w:lang w:val="hu-HU"/>
        </w:rPr>
        <w:t>Vidékfejlesztési célú ügylet esetén</w:t>
      </w:r>
      <w:r w:rsidR="00846BE9">
        <w:rPr>
          <w:rStyle w:val="Lbjegyzet-hivatkozs"/>
          <w:rFonts w:ascii="Arial" w:hAnsi="Arial" w:cs="Arial"/>
          <w:b/>
          <w:sz w:val="18"/>
          <w:szCs w:val="18"/>
          <w:lang w:val="hu-HU"/>
        </w:rPr>
        <w:footnoteReference w:id="7"/>
      </w:r>
    </w:p>
    <w:p w14:paraId="13886677" w14:textId="77777777" w:rsidR="005C667F" w:rsidRPr="00306CAA" w:rsidRDefault="005C667F" w:rsidP="005C667F">
      <w:pPr>
        <w:pStyle w:val="Szvegtrzs2"/>
        <w:spacing w:after="60" w:line="240" w:lineRule="auto"/>
        <w:jc w:val="both"/>
        <w:rPr>
          <w:rFonts w:ascii="Arial" w:hAnsi="Arial" w:cs="Arial"/>
          <w:sz w:val="18"/>
          <w:szCs w:val="18"/>
          <w:lang w:val="hu-HU"/>
        </w:rPr>
      </w:pPr>
    </w:p>
    <w:p w14:paraId="72CF8CF6" w14:textId="77777777" w:rsidR="005C667F" w:rsidRPr="00306CAA" w:rsidRDefault="005C667F" w:rsidP="005C667F">
      <w:pPr>
        <w:pStyle w:val="Szvegtrzs2"/>
        <w:spacing w:after="60" w:line="240" w:lineRule="auto"/>
        <w:jc w:val="both"/>
        <w:rPr>
          <w:rFonts w:ascii="Arial" w:hAnsi="Arial" w:cs="Arial"/>
          <w:sz w:val="18"/>
          <w:szCs w:val="18"/>
          <w:lang w:val="hu-HU"/>
        </w:rPr>
      </w:pPr>
      <w:r w:rsidRPr="00306CAA">
        <w:rPr>
          <w:rFonts w:ascii="Arial" w:hAnsi="Arial" w:cs="Arial"/>
          <w:sz w:val="18"/>
          <w:szCs w:val="18"/>
          <w:lang w:val="hu-HU"/>
        </w:rPr>
        <w:t>A d</w:t>
      </w:r>
      <w:r w:rsidRPr="000858B4">
        <w:rPr>
          <w:rFonts w:ascii="Arial" w:hAnsi="Arial" w:cs="Arial"/>
          <w:sz w:val="18"/>
          <w:szCs w:val="18"/>
          <w:lang w:val="hu-HU"/>
        </w:rPr>
        <w:t xml:space="preserve">íjmértékek </w:t>
      </w:r>
      <w:r w:rsidRPr="00306CAA">
        <w:rPr>
          <w:rFonts w:ascii="Arial" w:hAnsi="Arial" w:cs="Arial"/>
          <w:sz w:val="18"/>
          <w:szCs w:val="18"/>
          <w:lang w:val="hu-HU"/>
        </w:rPr>
        <w:t>8</w:t>
      </w:r>
      <w:r w:rsidRPr="000858B4">
        <w:rPr>
          <w:rFonts w:ascii="Arial" w:hAnsi="Arial" w:cs="Arial"/>
          <w:sz w:val="18"/>
          <w:szCs w:val="18"/>
          <w:lang w:val="hu-HU"/>
        </w:rPr>
        <w:t>0%-os készfizető kezesség</w:t>
      </w:r>
      <w:r w:rsidRPr="00306CAA">
        <w:rPr>
          <w:rFonts w:ascii="Arial" w:hAnsi="Arial" w:cs="Arial"/>
          <w:sz w:val="18"/>
          <w:szCs w:val="18"/>
          <w:lang w:val="hu-HU"/>
        </w:rPr>
        <w:t>re vonatkozóan</w:t>
      </w:r>
      <w:r w:rsidRPr="000858B4">
        <w:rPr>
          <w:rFonts w:ascii="Arial" w:hAnsi="Arial" w:cs="Arial"/>
          <w:sz w:val="18"/>
          <w:szCs w:val="18"/>
          <w:lang w:val="hu-HU"/>
        </w:rPr>
        <w:t>, a kezességgel biztosított összeg százalékában</w:t>
      </w:r>
      <w:r w:rsidRPr="00306CAA">
        <w:rPr>
          <w:rFonts w:ascii="Arial" w:hAnsi="Arial" w:cs="Arial"/>
          <w:sz w:val="18"/>
          <w:szCs w:val="18"/>
          <w:lang w:val="hu-HU"/>
        </w:rPr>
        <w:t xml:space="preserve"> kerülnek feltüntetésre. 80%-tól eltérő kezességi mérték esetén a díjkulcs arányosan változik.</w:t>
      </w:r>
    </w:p>
    <w:p w14:paraId="1F5FC03E" w14:textId="77777777" w:rsidR="005C667F" w:rsidRPr="00306CAA" w:rsidRDefault="005C667F" w:rsidP="005C667F">
      <w:pPr>
        <w:pStyle w:val="Szvegtrzs2"/>
        <w:spacing w:after="60" w:line="240" w:lineRule="auto"/>
        <w:jc w:val="both"/>
        <w:rPr>
          <w:rFonts w:ascii="Arial" w:hAnsi="Arial" w:cs="Arial"/>
          <w:sz w:val="18"/>
          <w:szCs w:val="18"/>
          <w:lang w:val="hu-HU"/>
        </w:rPr>
      </w:pP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1768"/>
        <w:gridCol w:w="2918"/>
        <w:gridCol w:w="4381"/>
      </w:tblGrid>
      <w:tr w:rsidR="005C667F" w:rsidRPr="00306CAA" w14:paraId="2CE3CD80" w14:textId="77777777" w:rsidTr="003F2C73">
        <w:trPr>
          <w:trHeight w:val="866"/>
        </w:trPr>
        <w:tc>
          <w:tcPr>
            <w:tcW w:w="4686" w:type="dxa"/>
            <w:gridSpan w:val="2"/>
            <w:vAlign w:val="center"/>
          </w:tcPr>
          <w:p w14:paraId="375EBC34" w14:textId="77777777" w:rsidR="005C667F" w:rsidRPr="00306CAA" w:rsidRDefault="005C667F" w:rsidP="002B3ECF">
            <w:pPr>
              <w:pStyle w:val="Szvegtrzs2"/>
              <w:spacing w:after="60" w:line="240" w:lineRule="auto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306CAA">
              <w:rPr>
                <w:rFonts w:ascii="Arial" w:hAnsi="Arial" w:cs="Arial"/>
                <w:sz w:val="18"/>
                <w:szCs w:val="18"/>
                <w:lang w:val="hu-HU"/>
              </w:rPr>
              <w:t>b</w:t>
            </w:r>
            <w:r w:rsidRPr="000858B4">
              <w:rPr>
                <w:rFonts w:ascii="Arial" w:hAnsi="Arial" w:cs="Arial"/>
                <w:sz w:val="18"/>
                <w:szCs w:val="18"/>
                <w:lang w:val="hu-HU"/>
              </w:rPr>
              <w:t xml:space="preserve">eruházási </w:t>
            </w:r>
            <w:r w:rsidRPr="00306CAA">
              <w:rPr>
                <w:rFonts w:ascii="Arial" w:hAnsi="Arial" w:cs="Arial"/>
                <w:sz w:val="18"/>
                <w:szCs w:val="18"/>
                <w:lang w:val="hu-HU"/>
              </w:rPr>
              <w:t>kölcsön-, hitel- és lízingszerződés</w:t>
            </w:r>
            <w:r w:rsidRPr="000858B4">
              <w:rPr>
                <w:rFonts w:ascii="Arial" w:hAnsi="Arial" w:cs="Arial"/>
                <w:sz w:val="18"/>
                <w:szCs w:val="18"/>
                <w:lang w:val="hu-HU"/>
              </w:rPr>
              <w:t xml:space="preserve"> esetén</w:t>
            </w:r>
          </w:p>
        </w:tc>
        <w:tc>
          <w:tcPr>
            <w:tcW w:w="4381" w:type="dxa"/>
            <w:vAlign w:val="center"/>
          </w:tcPr>
          <w:p w14:paraId="4866DAC7" w14:textId="77777777" w:rsidR="005C667F" w:rsidRPr="00306CAA" w:rsidRDefault="005C667F" w:rsidP="002B3EC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306CAA">
              <w:rPr>
                <w:rFonts w:ascii="Arial" w:hAnsi="Arial" w:cs="Arial"/>
                <w:sz w:val="18"/>
                <w:szCs w:val="18"/>
                <w:lang w:val="hu-HU"/>
              </w:rPr>
              <w:t>0,8%</w:t>
            </w:r>
          </w:p>
        </w:tc>
      </w:tr>
      <w:tr w:rsidR="003F2C73" w:rsidRPr="00306CAA" w14:paraId="0E039541" w14:textId="77777777" w:rsidTr="003F2C73">
        <w:trPr>
          <w:trHeight w:val="432"/>
        </w:trPr>
        <w:tc>
          <w:tcPr>
            <w:tcW w:w="1768" w:type="dxa"/>
            <w:vMerge w:val="restart"/>
            <w:vAlign w:val="center"/>
          </w:tcPr>
          <w:p w14:paraId="149567C6" w14:textId="77777777" w:rsidR="003F2C73" w:rsidRPr="00306CAA" w:rsidRDefault="003F2C73" w:rsidP="002B3ECF">
            <w:pPr>
              <w:pStyle w:val="Szvegtrzs2"/>
              <w:spacing w:after="60" w:line="240" w:lineRule="auto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858B4">
              <w:rPr>
                <w:rFonts w:ascii="Arial" w:hAnsi="Arial" w:cs="Arial"/>
                <w:sz w:val="18"/>
                <w:szCs w:val="18"/>
                <w:lang w:val="hu-HU"/>
              </w:rPr>
              <w:t>forgóeszköz</w:t>
            </w:r>
            <w:r w:rsidRPr="00306CAA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0858B4">
              <w:rPr>
                <w:rFonts w:ascii="Arial" w:hAnsi="Arial" w:cs="Arial"/>
                <w:sz w:val="18"/>
                <w:szCs w:val="18"/>
                <w:lang w:val="hu-HU"/>
              </w:rPr>
              <w:t>kölcsön</w:t>
            </w:r>
            <w:r w:rsidRPr="00306CAA">
              <w:rPr>
                <w:rFonts w:ascii="Arial" w:hAnsi="Arial" w:cs="Arial"/>
                <w:sz w:val="18"/>
                <w:szCs w:val="18"/>
                <w:lang w:val="hu-HU"/>
              </w:rPr>
              <w:t>-, hitel-</w:t>
            </w:r>
            <w:r w:rsidRPr="000858B4">
              <w:rPr>
                <w:rFonts w:ascii="Arial" w:hAnsi="Arial" w:cs="Arial"/>
                <w:sz w:val="18"/>
                <w:szCs w:val="18"/>
                <w:lang w:val="hu-HU"/>
              </w:rPr>
              <w:t xml:space="preserve">, </w:t>
            </w:r>
            <w:r w:rsidRPr="00306CAA">
              <w:rPr>
                <w:rFonts w:ascii="Arial" w:hAnsi="Arial" w:cs="Arial"/>
                <w:sz w:val="18"/>
                <w:szCs w:val="18"/>
                <w:lang w:val="hu-HU"/>
              </w:rPr>
              <w:t>hitelkeret, többcélú hitelkeretszerződés</w:t>
            </w:r>
            <w:r w:rsidRPr="000858B4">
              <w:rPr>
                <w:rFonts w:ascii="Arial" w:hAnsi="Arial" w:cs="Arial"/>
                <w:sz w:val="18"/>
                <w:szCs w:val="18"/>
                <w:lang w:val="hu-HU"/>
              </w:rPr>
              <w:t xml:space="preserve"> esetén</w:t>
            </w:r>
          </w:p>
        </w:tc>
        <w:tc>
          <w:tcPr>
            <w:tcW w:w="2918" w:type="dxa"/>
            <w:vAlign w:val="center"/>
          </w:tcPr>
          <w:p w14:paraId="3A4F6CBC" w14:textId="56EEB531" w:rsidR="003F2C73" w:rsidRPr="00306CAA" w:rsidRDefault="003F2C73" w:rsidP="002B3ECF">
            <w:pPr>
              <w:pStyle w:val="Szvegtrzs2"/>
              <w:spacing w:after="60" w:line="240" w:lineRule="auto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3F2C73">
              <w:rPr>
                <w:rFonts w:ascii="Arial" w:hAnsi="Arial" w:cs="Arial"/>
                <w:sz w:val="18"/>
                <w:szCs w:val="18"/>
                <w:lang w:val="hu-HU"/>
              </w:rPr>
              <w:t>ha budapesti vagy Pest megyei székhely</w:t>
            </w:r>
            <w:r w:rsidRPr="003F2C73">
              <w:rPr>
                <w:rFonts w:ascii="Arial" w:hAnsi="Arial" w:cs="Arial" w:hint="eastAsia"/>
                <w:sz w:val="18"/>
                <w:szCs w:val="18"/>
                <w:lang w:val="hu-HU"/>
              </w:rPr>
              <w:t>ű</w:t>
            </w:r>
            <w:r w:rsidRPr="003F2C73">
              <w:rPr>
                <w:rFonts w:ascii="Arial" w:hAnsi="Arial" w:cs="Arial"/>
                <w:sz w:val="18"/>
                <w:szCs w:val="18"/>
                <w:lang w:val="hu-HU"/>
              </w:rPr>
              <w:t xml:space="preserve"> a Vállalkozás</w:t>
            </w:r>
          </w:p>
        </w:tc>
        <w:tc>
          <w:tcPr>
            <w:tcW w:w="4381" w:type="dxa"/>
            <w:vAlign w:val="center"/>
          </w:tcPr>
          <w:p w14:paraId="140B3BD8" w14:textId="77777777" w:rsidR="003F2C73" w:rsidRPr="00306CAA" w:rsidRDefault="003F2C73" w:rsidP="002B3EC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306CAA">
              <w:rPr>
                <w:rFonts w:ascii="Arial" w:hAnsi="Arial" w:cs="Arial"/>
                <w:sz w:val="18"/>
                <w:szCs w:val="18"/>
                <w:lang w:val="hu-HU"/>
              </w:rPr>
              <w:t>1,3%</w:t>
            </w:r>
          </w:p>
        </w:tc>
      </w:tr>
      <w:tr w:rsidR="003F2C73" w:rsidRPr="00306CAA" w14:paraId="3201B1C0" w14:textId="77777777" w:rsidTr="002B3ECF">
        <w:trPr>
          <w:trHeight w:val="432"/>
        </w:trPr>
        <w:tc>
          <w:tcPr>
            <w:tcW w:w="1768" w:type="dxa"/>
            <w:vMerge/>
            <w:vAlign w:val="center"/>
          </w:tcPr>
          <w:p w14:paraId="6A10A799" w14:textId="77777777" w:rsidR="003F2C73" w:rsidRPr="000858B4" w:rsidRDefault="003F2C73" w:rsidP="002B3ECF">
            <w:pPr>
              <w:pStyle w:val="Szvegtrzs2"/>
              <w:spacing w:after="60" w:line="240" w:lineRule="auto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2918" w:type="dxa"/>
            <w:vAlign w:val="center"/>
          </w:tcPr>
          <w:p w14:paraId="19B19729" w14:textId="44EB203B" w:rsidR="003F2C73" w:rsidRPr="000858B4" w:rsidRDefault="003F2C73" w:rsidP="002B3ECF">
            <w:pPr>
              <w:pStyle w:val="Szvegtrzs2"/>
              <w:spacing w:after="60" w:line="240" w:lineRule="auto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3F2C73">
              <w:rPr>
                <w:rFonts w:ascii="Arial" w:hAnsi="Arial" w:cs="Arial"/>
                <w:sz w:val="18"/>
                <w:szCs w:val="18"/>
                <w:lang w:val="hu-HU"/>
              </w:rPr>
              <w:t>ha a Vállalkozás székhelye az ország más területén található</w:t>
            </w:r>
          </w:p>
        </w:tc>
        <w:tc>
          <w:tcPr>
            <w:tcW w:w="4381" w:type="dxa"/>
            <w:vAlign w:val="center"/>
          </w:tcPr>
          <w:p w14:paraId="4D00C7E6" w14:textId="610B0610" w:rsidR="003F2C73" w:rsidRPr="00306CAA" w:rsidRDefault="003F2C73" w:rsidP="002B3EC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>
              <w:rPr>
                <w:rFonts w:ascii="Arial" w:hAnsi="Arial" w:cs="Arial"/>
                <w:sz w:val="18"/>
                <w:szCs w:val="18"/>
                <w:lang w:val="hu-HU"/>
              </w:rPr>
              <w:t>0,9%</w:t>
            </w:r>
          </w:p>
        </w:tc>
      </w:tr>
      <w:tr w:rsidR="005C667F" w:rsidRPr="00306CAA" w14:paraId="763AB746" w14:textId="77777777" w:rsidTr="003F2C73">
        <w:trPr>
          <w:trHeight w:val="866"/>
        </w:trPr>
        <w:tc>
          <w:tcPr>
            <w:tcW w:w="4686" w:type="dxa"/>
            <w:gridSpan w:val="2"/>
            <w:vAlign w:val="center"/>
          </w:tcPr>
          <w:p w14:paraId="3A81928A" w14:textId="77777777" w:rsidR="005C667F" w:rsidRPr="00306CAA" w:rsidRDefault="005C667F" w:rsidP="002B3ECF">
            <w:pPr>
              <w:pStyle w:val="Szvegtrzs2"/>
              <w:spacing w:after="60" w:line="240" w:lineRule="auto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858B4">
              <w:rPr>
                <w:rFonts w:ascii="Arial" w:hAnsi="Arial" w:cs="Arial"/>
                <w:sz w:val="18"/>
                <w:szCs w:val="18"/>
                <w:lang w:val="hu-HU"/>
              </w:rPr>
              <w:t>pénzügyi intézményi garanciaszerződés,</w:t>
            </w:r>
            <w:r w:rsidRPr="00306CAA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0858B4">
              <w:rPr>
                <w:rFonts w:ascii="Arial" w:hAnsi="Arial" w:cs="Arial"/>
                <w:sz w:val="18"/>
                <w:szCs w:val="18"/>
                <w:lang w:val="hu-HU"/>
              </w:rPr>
              <w:t>garancia</w:t>
            </w:r>
            <w:r w:rsidRPr="00306CAA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0858B4">
              <w:rPr>
                <w:rFonts w:ascii="Arial" w:hAnsi="Arial" w:cs="Arial"/>
                <w:sz w:val="18"/>
                <w:szCs w:val="18"/>
                <w:lang w:val="hu-HU"/>
              </w:rPr>
              <w:t>keretszerződés esetén</w:t>
            </w:r>
          </w:p>
        </w:tc>
        <w:tc>
          <w:tcPr>
            <w:tcW w:w="4381" w:type="dxa"/>
            <w:vAlign w:val="center"/>
          </w:tcPr>
          <w:p w14:paraId="17DF8D41" w14:textId="47979EF8" w:rsidR="005C667F" w:rsidRPr="000858B4" w:rsidRDefault="000D3339" w:rsidP="002B3ECF">
            <w:pPr>
              <w:pStyle w:val="Szvegtrzs2"/>
              <w:spacing w:after="60" w:line="240" w:lineRule="auto"/>
              <w:jc w:val="center"/>
              <w:rPr>
                <w:rFonts w:ascii="Arial" w:hAnsi="Arial"/>
                <w:sz w:val="18"/>
                <w:highlight w:val="yellow"/>
                <w:lang w:val="hu-HU"/>
              </w:rPr>
            </w:pPr>
            <w:r>
              <w:rPr>
                <w:rFonts w:ascii="Arial" w:hAnsi="Arial" w:cs="Arial"/>
                <w:sz w:val="18"/>
                <w:szCs w:val="18"/>
                <w:lang w:val="hu-HU"/>
              </w:rPr>
              <w:t>0,95</w:t>
            </w:r>
            <w:r w:rsidR="005C667F" w:rsidRPr="00306CAA">
              <w:rPr>
                <w:rFonts w:ascii="Arial" w:hAnsi="Arial" w:cs="Arial"/>
                <w:sz w:val="18"/>
                <w:szCs w:val="18"/>
                <w:lang w:val="hu-HU"/>
              </w:rPr>
              <w:t>%</w:t>
            </w:r>
          </w:p>
        </w:tc>
      </w:tr>
      <w:tr w:rsidR="005C667F" w:rsidRPr="00306CAA" w14:paraId="03A6697B" w14:textId="77777777" w:rsidTr="003F2C73">
        <w:trPr>
          <w:trHeight w:val="866"/>
        </w:trPr>
        <w:tc>
          <w:tcPr>
            <w:tcW w:w="4686" w:type="dxa"/>
            <w:gridSpan w:val="2"/>
            <w:vAlign w:val="center"/>
          </w:tcPr>
          <w:p w14:paraId="4595EF44" w14:textId="77777777" w:rsidR="005C667F" w:rsidRPr="00306CAA" w:rsidRDefault="005C667F" w:rsidP="002B3ECF">
            <w:pPr>
              <w:pStyle w:val="Szvegtrzs2"/>
              <w:spacing w:after="60" w:line="240" w:lineRule="auto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306CAA">
              <w:rPr>
                <w:rFonts w:ascii="Arial" w:hAnsi="Arial" w:cs="Arial"/>
                <w:sz w:val="18"/>
                <w:szCs w:val="18"/>
                <w:lang w:val="hu-HU"/>
              </w:rPr>
              <w:lastRenderedPageBreak/>
              <w:t xml:space="preserve">faktoring </w:t>
            </w:r>
            <w:r w:rsidRPr="000858B4">
              <w:rPr>
                <w:rFonts w:ascii="Arial" w:hAnsi="Arial" w:cs="Arial"/>
                <w:sz w:val="18"/>
                <w:szCs w:val="18"/>
                <w:lang w:val="hu-HU"/>
              </w:rPr>
              <w:t>szerződés esetén</w:t>
            </w:r>
          </w:p>
        </w:tc>
        <w:tc>
          <w:tcPr>
            <w:tcW w:w="4381" w:type="dxa"/>
            <w:vAlign w:val="center"/>
          </w:tcPr>
          <w:p w14:paraId="2408E0D7" w14:textId="77777777" w:rsidR="005C667F" w:rsidRPr="000858B4" w:rsidRDefault="005C667F" w:rsidP="002B3ECF">
            <w:pPr>
              <w:pStyle w:val="Szvegtrzs2"/>
              <w:spacing w:after="60" w:line="240" w:lineRule="auto"/>
              <w:jc w:val="center"/>
              <w:rPr>
                <w:rFonts w:ascii="Arial" w:hAnsi="Arial"/>
                <w:sz w:val="18"/>
                <w:highlight w:val="yellow"/>
                <w:lang w:val="hu-HU"/>
              </w:rPr>
            </w:pPr>
            <w:r w:rsidRPr="00306CAA">
              <w:rPr>
                <w:rFonts w:ascii="Arial" w:hAnsi="Arial" w:cs="Arial"/>
                <w:sz w:val="18"/>
                <w:szCs w:val="18"/>
                <w:lang w:val="hu-HU"/>
              </w:rPr>
              <w:t>1,6%</w:t>
            </w:r>
          </w:p>
        </w:tc>
      </w:tr>
    </w:tbl>
    <w:p w14:paraId="3F391E6A" w14:textId="77777777" w:rsidR="005C667F" w:rsidRPr="000858B4" w:rsidRDefault="005C667F" w:rsidP="005C667F">
      <w:pPr>
        <w:shd w:val="clear" w:color="auto" w:fill="FFFFFF"/>
        <w:spacing w:after="60"/>
        <w:rPr>
          <w:rFonts w:ascii="Arial" w:hAnsi="Arial" w:cs="Arial"/>
          <w:sz w:val="18"/>
          <w:szCs w:val="18"/>
          <w:lang w:val="hu-HU"/>
        </w:rPr>
      </w:pPr>
    </w:p>
    <w:p w14:paraId="0D50A293" w14:textId="77777777" w:rsidR="005C667F" w:rsidRPr="00306CAA" w:rsidRDefault="005C667F" w:rsidP="00063353">
      <w:pPr>
        <w:shd w:val="clear" w:color="auto" w:fill="FFFFFF"/>
        <w:spacing w:after="60"/>
        <w:ind w:hanging="567"/>
        <w:rPr>
          <w:rFonts w:ascii="Arial" w:hAnsi="Arial"/>
          <w:b/>
          <w:sz w:val="18"/>
          <w:u w:val="single"/>
          <w:lang w:val="hu-HU"/>
        </w:rPr>
      </w:pPr>
      <w:r w:rsidRPr="000858B4">
        <w:rPr>
          <w:rFonts w:ascii="Arial" w:hAnsi="Arial" w:cs="Arial"/>
          <w:b/>
          <w:sz w:val="18"/>
          <w:szCs w:val="18"/>
          <w:lang w:val="hu-HU"/>
        </w:rPr>
        <w:t>2.</w:t>
      </w:r>
      <w:r w:rsidRPr="000858B4">
        <w:rPr>
          <w:rFonts w:ascii="Arial" w:hAnsi="Arial" w:cs="Arial"/>
          <w:b/>
          <w:sz w:val="18"/>
          <w:szCs w:val="18"/>
          <w:lang w:val="hu-HU"/>
        </w:rPr>
        <w:tab/>
      </w:r>
      <w:r w:rsidRPr="00306CAA">
        <w:rPr>
          <w:rFonts w:ascii="Arial" w:hAnsi="Arial"/>
          <w:b/>
          <w:sz w:val="18"/>
          <w:u w:val="single"/>
          <w:lang w:val="hu-HU"/>
        </w:rPr>
        <w:t>Kedvezmények</w:t>
      </w:r>
    </w:p>
    <w:p w14:paraId="6979A19D" w14:textId="77777777" w:rsidR="005C667F" w:rsidRPr="00306CAA" w:rsidRDefault="005C667F" w:rsidP="005C667F">
      <w:pPr>
        <w:shd w:val="clear" w:color="auto" w:fill="FFFFFF"/>
        <w:spacing w:after="60"/>
        <w:rPr>
          <w:rFonts w:ascii="Arial" w:hAnsi="Arial"/>
          <w:sz w:val="18"/>
          <w:lang w:val="hu-HU"/>
        </w:rPr>
      </w:pPr>
    </w:p>
    <w:p w14:paraId="7A39F76C" w14:textId="7EAB2EDF" w:rsidR="005C667F" w:rsidRPr="00306CAA" w:rsidRDefault="005C667F" w:rsidP="00063353">
      <w:pPr>
        <w:spacing w:after="60"/>
        <w:ind w:left="0"/>
        <w:rPr>
          <w:rFonts w:ascii="Arial" w:hAnsi="Arial"/>
          <w:sz w:val="18"/>
          <w:lang w:val="hu-HU"/>
        </w:rPr>
      </w:pPr>
      <w:r w:rsidRPr="00306CAA">
        <w:rPr>
          <w:rFonts w:ascii="Arial" w:hAnsi="Arial"/>
          <w:sz w:val="18"/>
          <w:lang w:val="hu-HU"/>
        </w:rPr>
        <w:t>A legalább 3 éves futamidejű agrárcélú beruházási hitelekhez és lízingszerződésekhez</w:t>
      </w:r>
      <w:bookmarkStart w:id="16" w:name="_Hlk109900354"/>
      <w:r w:rsidRPr="00306CAA">
        <w:rPr>
          <w:rFonts w:ascii="Arial" w:hAnsi="Arial"/>
          <w:sz w:val="18"/>
          <w:lang w:val="hu-HU"/>
        </w:rPr>
        <w:t xml:space="preserve"> </w:t>
      </w:r>
      <w:bookmarkEnd w:id="16"/>
      <w:r w:rsidRPr="00306CAA">
        <w:rPr>
          <w:rFonts w:ascii="Arial" w:hAnsi="Arial"/>
          <w:sz w:val="18"/>
          <w:lang w:val="hu-HU"/>
        </w:rPr>
        <w:t>nyújtott állami támogatásnak minősülő kezesség</w:t>
      </w:r>
      <w:r w:rsidR="00F665CF">
        <w:rPr>
          <w:rFonts w:ascii="Arial" w:hAnsi="Arial"/>
          <w:sz w:val="18"/>
          <w:lang w:val="hu-HU"/>
        </w:rPr>
        <w:t xml:space="preserve"> </w:t>
      </w:r>
      <w:r w:rsidRPr="00306CAA">
        <w:rPr>
          <w:rFonts w:ascii="Arial" w:hAnsi="Arial"/>
          <w:sz w:val="18"/>
          <w:lang w:val="hu-HU"/>
        </w:rPr>
        <w:t>első két számlázási időszakot (első törtév és azt követő teljes naptári év) érintő kedvezményes kezességi díja elengedésre kerül, amennyiben a vállalkozás támogatási kerete, illetve a támogatási intenzitás ezt lehetővé teszi. A kedvezmény nem vehető igénybe az Alapítvány kezességével biztosított hitel és lízing kiváltása esetén. A harmadik számlázási időszaktól kezdődően a kezességvállalási kérelem benyújtásának időpontjában hatályos díjkulcsok alkalmazásával történik a kezességi díj felszámítása.</w:t>
      </w:r>
    </w:p>
    <w:p w14:paraId="1CD5DFF3" w14:textId="77777777" w:rsidR="005C667F" w:rsidRPr="00306CAA" w:rsidRDefault="005C667F" w:rsidP="005C667F">
      <w:pPr>
        <w:shd w:val="clear" w:color="auto" w:fill="FFFFFF"/>
        <w:spacing w:after="60"/>
        <w:rPr>
          <w:rFonts w:ascii="Arial" w:hAnsi="Arial"/>
          <w:sz w:val="18"/>
          <w:lang w:val="hu-HU"/>
        </w:rPr>
      </w:pPr>
    </w:p>
    <w:p w14:paraId="32EF45FE" w14:textId="070624F1" w:rsidR="005C667F" w:rsidRPr="007C6CA0" w:rsidRDefault="005C667F" w:rsidP="00063353">
      <w:pPr>
        <w:shd w:val="clear" w:color="auto" w:fill="FFFFFF"/>
        <w:spacing w:after="60"/>
        <w:ind w:hanging="567"/>
        <w:rPr>
          <w:rFonts w:ascii="Arial" w:hAnsi="Arial"/>
          <w:sz w:val="18"/>
          <w:u w:val="single"/>
          <w:lang w:val="hu-HU"/>
        </w:rPr>
      </w:pPr>
      <w:r w:rsidRPr="00306CAA">
        <w:rPr>
          <w:rFonts w:ascii="Arial" w:hAnsi="Arial"/>
          <w:b/>
          <w:sz w:val="18"/>
          <w:lang w:val="hu-HU"/>
        </w:rPr>
        <w:t>3.</w:t>
      </w:r>
      <w:r w:rsidRPr="00306CAA">
        <w:rPr>
          <w:rFonts w:ascii="Arial" w:hAnsi="Arial"/>
          <w:b/>
          <w:sz w:val="18"/>
          <w:lang w:val="hu-HU"/>
        </w:rPr>
        <w:tab/>
      </w:r>
      <w:r w:rsidRPr="00306CAA">
        <w:rPr>
          <w:rFonts w:ascii="Arial" w:hAnsi="Arial"/>
          <w:b/>
          <w:sz w:val="18"/>
          <w:u w:val="single"/>
          <w:lang w:val="hu-HU"/>
        </w:rPr>
        <w:t>Piaci kezességi díj évenkénti mértéke</w:t>
      </w:r>
    </w:p>
    <w:p w14:paraId="205CDD4B" w14:textId="77777777" w:rsidR="005C667F" w:rsidRPr="000858B4" w:rsidRDefault="005C667F" w:rsidP="00063353">
      <w:pPr>
        <w:ind w:left="0"/>
        <w:rPr>
          <w:rFonts w:ascii="Arial" w:hAnsi="Arial"/>
          <w:sz w:val="18"/>
          <w:lang w:val="hu-HU"/>
        </w:rPr>
      </w:pPr>
      <w:r w:rsidRPr="004B63F5">
        <w:rPr>
          <w:rFonts w:ascii="Arial" w:hAnsi="Arial"/>
          <w:sz w:val="18"/>
          <w:lang w:val="hu-HU"/>
        </w:rPr>
        <w:t>A díjmértékek 80%-os készfizető kezességre vonatkozóan, a kezességgel biztosított összeg százalékában kerülnek feltüntetésre. 80%-tól</w:t>
      </w:r>
      <w:r w:rsidRPr="000858B4">
        <w:rPr>
          <w:rFonts w:ascii="Arial" w:hAnsi="Arial"/>
          <w:sz w:val="18"/>
          <w:lang w:val="hu-HU"/>
        </w:rPr>
        <w:t xml:space="preserve"> eltérő kezességi mérték esetén a díjkulcs arányosan változik.</w:t>
      </w:r>
    </w:p>
    <w:p w14:paraId="25A24CAE" w14:textId="77777777" w:rsidR="005C667F" w:rsidRPr="00306CAA" w:rsidRDefault="005C667F" w:rsidP="000858B4">
      <w:pPr>
        <w:rPr>
          <w:rFonts w:ascii="Arial" w:hAnsi="Arial"/>
          <w:sz w:val="18"/>
          <w:lang w:val="hu-HU"/>
        </w:rPr>
      </w:pPr>
    </w:p>
    <w:p w14:paraId="5E647F28" w14:textId="77777777" w:rsidR="005C667F" w:rsidRPr="00306CAA" w:rsidRDefault="005C667F" w:rsidP="005C667F">
      <w:pPr>
        <w:rPr>
          <w:rFonts w:ascii="Arial" w:hAnsi="Arial"/>
          <w:b/>
          <w:sz w:val="18"/>
          <w:lang w:val="hu-HU"/>
        </w:rPr>
      </w:pPr>
      <w:r w:rsidRPr="00306CAA">
        <w:rPr>
          <w:rFonts w:ascii="Arial" w:hAnsi="Arial"/>
          <w:b/>
          <w:spacing w:val="-6"/>
          <w:sz w:val="18"/>
          <w:lang w:val="hu-HU"/>
        </w:rPr>
        <w:t>Elsődleges agrár ügylet esetén</w:t>
      </w:r>
    </w:p>
    <w:p w14:paraId="506F1A77" w14:textId="77777777" w:rsidR="005C667F" w:rsidRPr="00306CAA" w:rsidRDefault="005C667F" w:rsidP="005C667F">
      <w:pPr>
        <w:shd w:val="clear" w:color="auto" w:fill="FFFFFF"/>
        <w:spacing w:after="60"/>
        <w:rPr>
          <w:rFonts w:ascii="Arial" w:hAnsi="Arial"/>
          <w:sz w:val="18"/>
          <w:lang w:val="hu-HU"/>
        </w:rPr>
      </w:pP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4069"/>
        <w:gridCol w:w="5560"/>
      </w:tblGrid>
      <w:tr w:rsidR="005C667F" w:rsidRPr="00306CAA" w14:paraId="2C0CE621" w14:textId="77777777" w:rsidTr="000858B4">
        <w:trPr>
          <w:trHeight w:val="1016"/>
        </w:trPr>
        <w:tc>
          <w:tcPr>
            <w:tcW w:w="2113" w:type="pct"/>
            <w:vAlign w:val="center"/>
          </w:tcPr>
          <w:p w14:paraId="51572783" w14:textId="77777777" w:rsidR="005C667F" w:rsidRPr="00306CAA" w:rsidRDefault="005C667F" w:rsidP="002B3ECF">
            <w:pPr>
              <w:pStyle w:val="Szvegtrzs2"/>
              <w:spacing w:after="60" w:line="240" w:lineRule="auto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306CAA">
              <w:rPr>
                <w:rFonts w:ascii="Arial" w:hAnsi="Arial" w:cs="Arial"/>
                <w:sz w:val="18"/>
                <w:szCs w:val="18"/>
                <w:lang w:val="hu-HU"/>
              </w:rPr>
              <w:t>b</w:t>
            </w:r>
            <w:r w:rsidRPr="000858B4">
              <w:rPr>
                <w:rFonts w:ascii="Arial" w:hAnsi="Arial" w:cs="Arial"/>
                <w:sz w:val="18"/>
                <w:szCs w:val="18"/>
                <w:lang w:val="hu-HU"/>
              </w:rPr>
              <w:t xml:space="preserve">eruházási </w:t>
            </w:r>
            <w:r w:rsidRPr="00306CAA">
              <w:rPr>
                <w:rFonts w:ascii="Arial" w:hAnsi="Arial" w:cs="Arial"/>
                <w:sz w:val="18"/>
                <w:szCs w:val="18"/>
                <w:lang w:val="hu-HU"/>
              </w:rPr>
              <w:t>kölcsön-, hitel- és lízingszerződés</w:t>
            </w:r>
            <w:r w:rsidRPr="000858B4">
              <w:rPr>
                <w:rFonts w:ascii="Arial" w:hAnsi="Arial" w:cs="Arial"/>
                <w:sz w:val="18"/>
                <w:szCs w:val="18"/>
                <w:lang w:val="hu-HU"/>
              </w:rPr>
              <w:t xml:space="preserve"> esetén</w:t>
            </w:r>
          </w:p>
        </w:tc>
        <w:tc>
          <w:tcPr>
            <w:tcW w:w="2887" w:type="pct"/>
            <w:vAlign w:val="center"/>
          </w:tcPr>
          <w:p w14:paraId="1793B617" w14:textId="77777777" w:rsidR="005C667F" w:rsidRPr="00306CAA" w:rsidRDefault="005C667F" w:rsidP="002B3EC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u-HU" w:eastAsia="hu-HU"/>
              </w:rPr>
            </w:pPr>
          </w:p>
          <w:p w14:paraId="18BD609B" w14:textId="7216F521" w:rsidR="005C667F" w:rsidRPr="00306CAA" w:rsidRDefault="000D3339" w:rsidP="002B3EC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u-HU" w:eastAsia="hu-H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hu-HU" w:eastAsia="hu-HU"/>
              </w:rPr>
              <w:t>0,97</w:t>
            </w:r>
            <w:r w:rsidR="005C667F" w:rsidRPr="000858B4">
              <w:rPr>
                <w:rFonts w:ascii="Arial" w:hAnsi="Arial" w:cs="Arial"/>
                <w:color w:val="000000"/>
                <w:sz w:val="18"/>
                <w:szCs w:val="18"/>
                <w:lang w:val="hu-HU" w:eastAsia="hu-HU"/>
              </w:rPr>
              <w:t>%</w:t>
            </w:r>
          </w:p>
          <w:p w14:paraId="342FE264" w14:textId="77777777" w:rsidR="005C667F" w:rsidRPr="00306CAA" w:rsidRDefault="005C667F" w:rsidP="002B3EC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</w:tr>
      <w:tr w:rsidR="005C667F" w:rsidRPr="00306CAA" w14:paraId="0B8E8946" w14:textId="77777777" w:rsidTr="000858B4">
        <w:trPr>
          <w:trHeight w:val="1016"/>
        </w:trPr>
        <w:tc>
          <w:tcPr>
            <w:tcW w:w="2113" w:type="pct"/>
            <w:vAlign w:val="center"/>
          </w:tcPr>
          <w:p w14:paraId="05E544A0" w14:textId="77777777" w:rsidR="005C667F" w:rsidRPr="00306CAA" w:rsidRDefault="005C667F" w:rsidP="002B3ECF">
            <w:pPr>
              <w:pStyle w:val="Szvegtrzs2"/>
              <w:spacing w:after="60" w:line="240" w:lineRule="auto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858B4">
              <w:rPr>
                <w:rFonts w:ascii="Arial" w:hAnsi="Arial" w:cs="Arial"/>
                <w:sz w:val="18"/>
                <w:szCs w:val="18"/>
                <w:lang w:val="hu-HU"/>
              </w:rPr>
              <w:t>forgóeszköz</w:t>
            </w:r>
            <w:r w:rsidRPr="00306CAA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0858B4">
              <w:rPr>
                <w:rFonts w:ascii="Arial" w:hAnsi="Arial" w:cs="Arial"/>
                <w:sz w:val="18"/>
                <w:szCs w:val="18"/>
                <w:lang w:val="hu-HU"/>
              </w:rPr>
              <w:t>kölcsön</w:t>
            </w:r>
            <w:r w:rsidRPr="00306CAA">
              <w:rPr>
                <w:rFonts w:ascii="Arial" w:hAnsi="Arial" w:cs="Arial"/>
                <w:sz w:val="18"/>
                <w:szCs w:val="18"/>
                <w:lang w:val="hu-HU"/>
              </w:rPr>
              <w:t>-, hitel-</w:t>
            </w:r>
            <w:r w:rsidRPr="000858B4">
              <w:rPr>
                <w:rFonts w:ascii="Arial" w:hAnsi="Arial" w:cs="Arial"/>
                <w:sz w:val="18"/>
                <w:szCs w:val="18"/>
                <w:lang w:val="hu-HU"/>
              </w:rPr>
              <w:t xml:space="preserve">, </w:t>
            </w:r>
            <w:r w:rsidRPr="00306CAA">
              <w:rPr>
                <w:rFonts w:ascii="Arial" w:hAnsi="Arial" w:cs="Arial"/>
                <w:sz w:val="18"/>
                <w:szCs w:val="18"/>
                <w:lang w:val="hu-HU"/>
              </w:rPr>
              <w:t>hitelkeret, többcélú hitelkeretszerződés</w:t>
            </w:r>
            <w:r w:rsidRPr="000858B4">
              <w:rPr>
                <w:rFonts w:ascii="Arial" w:hAnsi="Arial" w:cs="Arial"/>
                <w:sz w:val="18"/>
                <w:szCs w:val="18"/>
                <w:lang w:val="hu-HU"/>
              </w:rPr>
              <w:t xml:space="preserve"> esetén</w:t>
            </w:r>
          </w:p>
        </w:tc>
        <w:tc>
          <w:tcPr>
            <w:tcW w:w="2887" w:type="pct"/>
            <w:vAlign w:val="center"/>
          </w:tcPr>
          <w:p w14:paraId="47867049" w14:textId="75C6E8FF" w:rsidR="005C667F" w:rsidRPr="00306CAA" w:rsidRDefault="002B3ECF" w:rsidP="002B3EC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hu-HU" w:eastAsia="hu-HU"/>
              </w:rPr>
              <w:t>0</w:t>
            </w:r>
            <w:r w:rsidR="005C667F" w:rsidRPr="000858B4">
              <w:rPr>
                <w:rFonts w:ascii="Arial" w:hAnsi="Arial" w:cs="Arial"/>
                <w:color w:val="000000"/>
                <w:sz w:val="18"/>
                <w:szCs w:val="18"/>
                <w:lang w:val="hu-HU" w:eastAsia="hu-HU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hu-HU" w:eastAsia="hu-HU"/>
              </w:rPr>
              <w:t>9</w:t>
            </w:r>
            <w:r w:rsidR="000D3339">
              <w:rPr>
                <w:rFonts w:ascii="Arial" w:hAnsi="Arial" w:cs="Arial"/>
                <w:color w:val="000000"/>
                <w:sz w:val="18"/>
                <w:szCs w:val="18"/>
                <w:lang w:val="hu-HU" w:eastAsia="hu-HU"/>
              </w:rPr>
              <w:t>5</w:t>
            </w:r>
            <w:r w:rsidR="005C667F" w:rsidRPr="00306CAA">
              <w:rPr>
                <w:rFonts w:ascii="Arial" w:hAnsi="Arial"/>
                <w:color w:val="000000"/>
                <w:sz w:val="18"/>
                <w:lang w:val="hu-HU"/>
              </w:rPr>
              <w:t>%</w:t>
            </w:r>
          </w:p>
        </w:tc>
      </w:tr>
      <w:tr w:rsidR="005C667F" w:rsidRPr="00306CAA" w14:paraId="2368A23D" w14:textId="77777777" w:rsidTr="000858B4">
        <w:trPr>
          <w:trHeight w:val="1016"/>
        </w:trPr>
        <w:tc>
          <w:tcPr>
            <w:tcW w:w="2113" w:type="pct"/>
            <w:vAlign w:val="center"/>
          </w:tcPr>
          <w:p w14:paraId="7634F35B" w14:textId="77777777" w:rsidR="005C667F" w:rsidRPr="00306CAA" w:rsidRDefault="005C667F" w:rsidP="002B3ECF">
            <w:pPr>
              <w:pStyle w:val="Szvegtrzs2"/>
              <w:spacing w:after="60" w:line="240" w:lineRule="auto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858B4">
              <w:rPr>
                <w:rFonts w:ascii="Arial" w:hAnsi="Arial" w:cs="Arial"/>
                <w:sz w:val="18"/>
                <w:szCs w:val="18"/>
                <w:lang w:val="hu-HU"/>
              </w:rPr>
              <w:t>pénzügyi intézményi garanciaszerződés,</w:t>
            </w:r>
            <w:r w:rsidRPr="00306CAA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0858B4">
              <w:rPr>
                <w:rFonts w:ascii="Arial" w:hAnsi="Arial" w:cs="Arial"/>
                <w:sz w:val="18"/>
                <w:szCs w:val="18"/>
                <w:lang w:val="hu-HU"/>
              </w:rPr>
              <w:t>garancia</w:t>
            </w:r>
            <w:r w:rsidRPr="00306CAA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0858B4">
              <w:rPr>
                <w:rFonts w:ascii="Arial" w:hAnsi="Arial" w:cs="Arial"/>
                <w:sz w:val="18"/>
                <w:szCs w:val="18"/>
                <w:lang w:val="hu-HU"/>
              </w:rPr>
              <w:t>keretszerződés esetén</w:t>
            </w:r>
          </w:p>
        </w:tc>
        <w:tc>
          <w:tcPr>
            <w:tcW w:w="2887" w:type="pct"/>
            <w:vAlign w:val="center"/>
          </w:tcPr>
          <w:p w14:paraId="6868DB59" w14:textId="01BE4A2B" w:rsidR="005C667F" w:rsidRPr="000858B4" w:rsidRDefault="000D3339" w:rsidP="00232696">
            <w:pPr>
              <w:spacing w:after="60"/>
              <w:ind w:right="597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u-HU" w:eastAsia="hu-H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0,95</w:t>
            </w:r>
            <w:r w:rsidR="005C667F" w:rsidRPr="000858B4"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%</w:t>
            </w:r>
          </w:p>
          <w:p w14:paraId="19B3D7C0" w14:textId="77777777" w:rsidR="005C667F" w:rsidRPr="00306CAA" w:rsidRDefault="005C667F" w:rsidP="002B3EC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</w:tr>
      <w:tr w:rsidR="005C667F" w:rsidRPr="00306CAA" w14:paraId="079206A8" w14:textId="77777777" w:rsidTr="000858B4">
        <w:trPr>
          <w:trHeight w:val="1016"/>
        </w:trPr>
        <w:tc>
          <w:tcPr>
            <w:tcW w:w="2113" w:type="pct"/>
            <w:vAlign w:val="center"/>
          </w:tcPr>
          <w:p w14:paraId="0024CE90" w14:textId="77777777" w:rsidR="005C667F" w:rsidRPr="00306CAA" w:rsidRDefault="005C667F" w:rsidP="002B3ECF">
            <w:pPr>
              <w:pStyle w:val="Szvegtrzs2"/>
              <w:spacing w:after="60" w:line="240" w:lineRule="auto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306CAA">
              <w:rPr>
                <w:rFonts w:ascii="Arial" w:hAnsi="Arial" w:cs="Arial"/>
                <w:sz w:val="18"/>
                <w:szCs w:val="18"/>
                <w:lang w:val="hu-HU"/>
              </w:rPr>
              <w:t xml:space="preserve">faktoring </w:t>
            </w:r>
            <w:r w:rsidRPr="000858B4">
              <w:rPr>
                <w:rFonts w:ascii="Arial" w:hAnsi="Arial" w:cs="Arial"/>
                <w:sz w:val="18"/>
                <w:szCs w:val="18"/>
                <w:lang w:val="hu-HU"/>
              </w:rPr>
              <w:t>szerződés esetén</w:t>
            </w:r>
          </w:p>
        </w:tc>
        <w:tc>
          <w:tcPr>
            <w:tcW w:w="2887" w:type="pct"/>
            <w:vAlign w:val="center"/>
          </w:tcPr>
          <w:p w14:paraId="1F1519F8" w14:textId="05DA3013" w:rsidR="005C667F" w:rsidRPr="00306CAA" w:rsidRDefault="005C667F" w:rsidP="002B3EC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858B4">
              <w:rPr>
                <w:rFonts w:ascii="Arial" w:hAnsi="Arial" w:cs="Arial"/>
                <w:color w:val="000000"/>
                <w:sz w:val="18"/>
                <w:szCs w:val="18"/>
                <w:lang w:val="hu-HU" w:eastAsia="hu-HU"/>
              </w:rPr>
              <w:t>2%</w:t>
            </w:r>
          </w:p>
        </w:tc>
      </w:tr>
    </w:tbl>
    <w:p w14:paraId="5718F229" w14:textId="77777777" w:rsidR="00590EE9" w:rsidRPr="000858B4" w:rsidRDefault="00590EE9" w:rsidP="007C6CA0">
      <w:pPr>
        <w:shd w:val="clear" w:color="auto" w:fill="FFFFFF"/>
        <w:spacing w:after="60"/>
        <w:ind w:left="0"/>
        <w:rPr>
          <w:rFonts w:ascii="Arial" w:hAnsi="Arial" w:cs="Arial"/>
          <w:sz w:val="18"/>
          <w:szCs w:val="18"/>
          <w:lang w:val="hu-HU"/>
        </w:rPr>
      </w:pPr>
    </w:p>
    <w:p w14:paraId="504E8D60" w14:textId="77777777" w:rsidR="005C667F" w:rsidRPr="000858B4" w:rsidRDefault="005C667F" w:rsidP="005C667F">
      <w:pPr>
        <w:shd w:val="clear" w:color="auto" w:fill="FFFFFF"/>
        <w:spacing w:after="60"/>
        <w:rPr>
          <w:rFonts w:ascii="Arial" w:hAnsi="Arial" w:cs="Arial"/>
          <w:b/>
          <w:sz w:val="18"/>
          <w:szCs w:val="18"/>
          <w:lang w:val="hu-HU"/>
        </w:rPr>
      </w:pPr>
      <w:r w:rsidRPr="000858B4">
        <w:rPr>
          <w:rFonts w:ascii="Arial" w:hAnsi="Arial" w:cs="Arial"/>
          <w:b/>
          <w:spacing w:val="-6"/>
          <w:sz w:val="18"/>
          <w:szCs w:val="18"/>
          <w:lang w:val="hu-HU"/>
        </w:rPr>
        <w:t>Nem elsődleges agrár célú ügylet esetén</w:t>
      </w:r>
    </w:p>
    <w:p w14:paraId="709269CC" w14:textId="77777777" w:rsidR="005C667F" w:rsidRPr="000858B4" w:rsidRDefault="005C667F" w:rsidP="005C667F">
      <w:pPr>
        <w:shd w:val="clear" w:color="auto" w:fill="FFFFFF"/>
        <w:spacing w:after="60"/>
        <w:rPr>
          <w:rFonts w:ascii="Arial" w:hAnsi="Arial" w:cs="Arial"/>
          <w:sz w:val="18"/>
          <w:szCs w:val="18"/>
          <w:lang w:val="hu-HU"/>
        </w:rPr>
      </w:pP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4069"/>
        <w:gridCol w:w="5560"/>
      </w:tblGrid>
      <w:tr w:rsidR="005C667F" w:rsidRPr="00306CAA" w14:paraId="02728FCF" w14:textId="77777777" w:rsidTr="000858B4">
        <w:trPr>
          <w:trHeight w:val="1016"/>
        </w:trPr>
        <w:tc>
          <w:tcPr>
            <w:tcW w:w="2113" w:type="pct"/>
            <w:vAlign w:val="center"/>
          </w:tcPr>
          <w:p w14:paraId="3BF1B3B7" w14:textId="77777777" w:rsidR="005C667F" w:rsidRPr="00306CAA" w:rsidRDefault="005C667F" w:rsidP="002B3ECF">
            <w:pPr>
              <w:pStyle w:val="Szvegtrzs2"/>
              <w:spacing w:after="60" w:line="240" w:lineRule="auto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306CAA">
              <w:rPr>
                <w:rFonts w:ascii="Arial" w:hAnsi="Arial" w:cs="Arial"/>
                <w:sz w:val="18"/>
                <w:szCs w:val="18"/>
                <w:lang w:val="hu-HU"/>
              </w:rPr>
              <w:t>b</w:t>
            </w:r>
            <w:r w:rsidRPr="000858B4">
              <w:rPr>
                <w:rFonts w:ascii="Arial" w:hAnsi="Arial" w:cs="Arial"/>
                <w:sz w:val="18"/>
                <w:szCs w:val="18"/>
                <w:lang w:val="hu-HU"/>
              </w:rPr>
              <w:t xml:space="preserve">eruházási </w:t>
            </w:r>
            <w:r w:rsidRPr="00306CAA">
              <w:rPr>
                <w:rFonts w:ascii="Arial" w:hAnsi="Arial" w:cs="Arial"/>
                <w:sz w:val="18"/>
                <w:szCs w:val="18"/>
                <w:lang w:val="hu-HU"/>
              </w:rPr>
              <w:t>kölcsön-, hitel- és lízingszerződés</w:t>
            </w:r>
            <w:r w:rsidRPr="000858B4">
              <w:rPr>
                <w:rFonts w:ascii="Arial" w:hAnsi="Arial" w:cs="Arial"/>
                <w:sz w:val="18"/>
                <w:szCs w:val="18"/>
                <w:lang w:val="hu-HU"/>
              </w:rPr>
              <w:t xml:space="preserve"> esetén</w:t>
            </w:r>
          </w:p>
        </w:tc>
        <w:tc>
          <w:tcPr>
            <w:tcW w:w="2887" w:type="pct"/>
            <w:vAlign w:val="center"/>
          </w:tcPr>
          <w:p w14:paraId="42885004" w14:textId="7C2FF1D0" w:rsidR="005C667F" w:rsidRPr="00306CAA" w:rsidRDefault="002B3ECF" w:rsidP="002B3EC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u-HU" w:eastAsia="hu-H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1,</w:t>
            </w:r>
            <w:r w:rsidR="000D3339"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09</w:t>
            </w:r>
            <w:r w:rsidR="005C667F" w:rsidRPr="00306CAA"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%</w:t>
            </w:r>
          </w:p>
        </w:tc>
      </w:tr>
      <w:tr w:rsidR="005C667F" w:rsidRPr="00306CAA" w14:paraId="3A95CCED" w14:textId="77777777" w:rsidTr="000858B4">
        <w:trPr>
          <w:trHeight w:val="1016"/>
        </w:trPr>
        <w:tc>
          <w:tcPr>
            <w:tcW w:w="2113" w:type="pct"/>
            <w:vAlign w:val="center"/>
          </w:tcPr>
          <w:p w14:paraId="0003B053" w14:textId="77777777" w:rsidR="005C667F" w:rsidRPr="00306CAA" w:rsidRDefault="005C667F" w:rsidP="002B3ECF">
            <w:pPr>
              <w:pStyle w:val="Szvegtrzs2"/>
              <w:spacing w:after="60" w:line="240" w:lineRule="auto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858B4">
              <w:rPr>
                <w:rFonts w:ascii="Arial" w:hAnsi="Arial" w:cs="Arial"/>
                <w:sz w:val="18"/>
                <w:szCs w:val="18"/>
                <w:lang w:val="hu-HU"/>
              </w:rPr>
              <w:t>forgóeszköz</w:t>
            </w:r>
            <w:r w:rsidRPr="00306CAA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0858B4">
              <w:rPr>
                <w:rFonts w:ascii="Arial" w:hAnsi="Arial" w:cs="Arial"/>
                <w:sz w:val="18"/>
                <w:szCs w:val="18"/>
                <w:lang w:val="hu-HU"/>
              </w:rPr>
              <w:t>kölcsön</w:t>
            </w:r>
            <w:r w:rsidRPr="00306CAA">
              <w:rPr>
                <w:rFonts w:ascii="Arial" w:hAnsi="Arial" w:cs="Arial"/>
                <w:sz w:val="18"/>
                <w:szCs w:val="18"/>
                <w:lang w:val="hu-HU"/>
              </w:rPr>
              <w:t>-, hitel-</w:t>
            </w:r>
            <w:r w:rsidRPr="000858B4">
              <w:rPr>
                <w:rFonts w:ascii="Arial" w:hAnsi="Arial" w:cs="Arial"/>
                <w:sz w:val="18"/>
                <w:szCs w:val="18"/>
                <w:lang w:val="hu-HU"/>
              </w:rPr>
              <w:t xml:space="preserve">, </w:t>
            </w:r>
            <w:r w:rsidRPr="00306CAA">
              <w:rPr>
                <w:rFonts w:ascii="Arial" w:hAnsi="Arial" w:cs="Arial"/>
                <w:sz w:val="18"/>
                <w:szCs w:val="18"/>
                <w:lang w:val="hu-HU"/>
              </w:rPr>
              <w:t>hitelkeret, többcélú hitelkeretszerződés</w:t>
            </w:r>
            <w:r w:rsidRPr="000858B4">
              <w:rPr>
                <w:rFonts w:ascii="Arial" w:hAnsi="Arial" w:cs="Arial"/>
                <w:sz w:val="18"/>
                <w:szCs w:val="18"/>
                <w:lang w:val="hu-HU"/>
              </w:rPr>
              <w:t xml:space="preserve"> esetén</w:t>
            </w:r>
          </w:p>
        </w:tc>
        <w:tc>
          <w:tcPr>
            <w:tcW w:w="2887" w:type="pct"/>
            <w:vAlign w:val="center"/>
          </w:tcPr>
          <w:p w14:paraId="28901581" w14:textId="291045AC" w:rsidR="005C667F" w:rsidRPr="00306CAA" w:rsidRDefault="000D3339" w:rsidP="002B3EC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u-HU" w:eastAsia="hu-HU"/>
              </w:rPr>
            </w:pPr>
            <w:r>
              <w:rPr>
                <w:rFonts w:ascii="Arial" w:hAnsi="Arial"/>
                <w:color w:val="000000"/>
                <w:sz w:val="18"/>
                <w:lang w:val="hu-HU"/>
              </w:rPr>
              <w:t>1,90</w:t>
            </w:r>
            <w:r w:rsidR="005C667F" w:rsidRPr="00306CAA">
              <w:rPr>
                <w:rFonts w:ascii="Arial" w:hAnsi="Arial"/>
                <w:color w:val="000000"/>
                <w:sz w:val="18"/>
                <w:lang w:val="hu-HU"/>
              </w:rPr>
              <w:t>%</w:t>
            </w:r>
          </w:p>
        </w:tc>
      </w:tr>
      <w:tr w:rsidR="005C667F" w:rsidRPr="00306CAA" w14:paraId="2242E316" w14:textId="77777777" w:rsidTr="000858B4">
        <w:trPr>
          <w:trHeight w:val="1016"/>
        </w:trPr>
        <w:tc>
          <w:tcPr>
            <w:tcW w:w="2113" w:type="pct"/>
            <w:vAlign w:val="center"/>
          </w:tcPr>
          <w:p w14:paraId="1FE36BB4" w14:textId="77777777" w:rsidR="005C667F" w:rsidRPr="00306CAA" w:rsidRDefault="005C667F" w:rsidP="002B3ECF">
            <w:pPr>
              <w:pStyle w:val="Szvegtrzs2"/>
              <w:spacing w:after="60" w:line="240" w:lineRule="auto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858B4">
              <w:rPr>
                <w:rFonts w:ascii="Arial" w:hAnsi="Arial" w:cs="Arial"/>
                <w:sz w:val="18"/>
                <w:szCs w:val="18"/>
                <w:lang w:val="hu-HU"/>
              </w:rPr>
              <w:t>pénzügyi intézményi garanciaszerződés,</w:t>
            </w:r>
            <w:r w:rsidRPr="00306CAA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0858B4">
              <w:rPr>
                <w:rFonts w:ascii="Arial" w:hAnsi="Arial" w:cs="Arial"/>
                <w:sz w:val="18"/>
                <w:szCs w:val="18"/>
                <w:lang w:val="hu-HU"/>
              </w:rPr>
              <w:t>garancia</w:t>
            </w:r>
            <w:r w:rsidRPr="00306CAA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0858B4">
              <w:rPr>
                <w:rFonts w:ascii="Arial" w:hAnsi="Arial" w:cs="Arial"/>
                <w:sz w:val="18"/>
                <w:szCs w:val="18"/>
                <w:lang w:val="hu-HU"/>
              </w:rPr>
              <w:t>keretszerződés esetén</w:t>
            </w:r>
          </w:p>
        </w:tc>
        <w:tc>
          <w:tcPr>
            <w:tcW w:w="2887" w:type="pct"/>
            <w:vAlign w:val="center"/>
          </w:tcPr>
          <w:p w14:paraId="72A7966E" w14:textId="6D65282B" w:rsidR="005C667F" w:rsidRPr="00306CAA" w:rsidRDefault="000D3339" w:rsidP="002B3EC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hu-HU" w:eastAsia="hu-HU"/>
              </w:rPr>
              <w:t>0,95</w:t>
            </w:r>
            <w:r w:rsidR="005C667F" w:rsidRPr="000858B4">
              <w:rPr>
                <w:rFonts w:ascii="Arial" w:hAnsi="Arial" w:cs="Arial"/>
                <w:color w:val="000000"/>
                <w:sz w:val="18"/>
                <w:szCs w:val="18"/>
                <w:lang w:val="hu-HU" w:eastAsia="hu-HU"/>
              </w:rPr>
              <w:t>%</w:t>
            </w:r>
          </w:p>
        </w:tc>
      </w:tr>
      <w:tr w:rsidR="005C667F" w:rsidRPr="00306CAA" w14:paraId="7400DA02" w14:textId="77777777" w:rsidTr="000858B4">
        <w:trPr>
          <w:trHeight w:val="1016"/>
        </w:trPr>
        <w:tc>
          <w:tcPr>
            <w:tcW w:w="2113" w:type="pct"/>
            <w:vAlign w:val="center"/>
          </w:tcPr>
          <w:p w14:paraId="7B0E96D5" w14:textId="77777777" w:rsidR="005C667F" w:rsidRPr="00306CAA" w:rsidRDefault="005C667F" w:rsidP="002B3ECF">
            <w:pPr>
              <w:pStyle w:val="Szvegtrzs2"/>
              <w:spacing w:after="60" w:line="240" w:lineRule="auto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306CAA">
              <w:rPr>
                <w:rFonts w:ascii="Arial" w:hAnsi="Arial" w:cs="Arial"/>
                <w:sz w:val="18"/>
                <w:szCs w:val="18"/>
                <w:lang w:val="hu-HU"/>
              </w:rPr>
              <w:lastRenderedPageBreak/>
              <w:t xml:space="preserve">faktoring </w:t>
            </w:r>
            <w:r w:rsidRPr="000858B4">
              <w:rPr>
                <w:rFonts w:ascii="Arial" w:hAnsi="Arial" w:cs="Arial"/>
                <w:sz w:val="18"/>
                <w:szCs w:val="18"/>
                <w:lang w:val="hu-HU"/>
              </w:rPr>
              <w:t>szerződés esetén</w:t>
            </w:r>
          </w:p>
        </w:tc>
        <w:tc>
          <w:tcPr>
            <w:tcW w:w="2887" w:type="pct"/>
            <w:vAlign w:val="center"/>
          </w:tcPr>
          <w:p w14:paraId="79BD7365" w14:textId="3B66CB52" w:rsidR="005C667F" w:rsidRPr="00306CAA" w:rsidRDefault="005C667F" w:rsidP="002B3EC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858B4">
              <w:rPr>
                <w:rFonts w:ascii="Arial" w:hAnsi="Arial" w:cs="Arial"/>
                <w:color w:val="000000"/>
                <w:sz w:val="18"/>
                <w:szCs w:val="18"/>
                <w:lang w:val="hu-HU" w:eastAsia="hu-HU"/>
              </w:rPr>
              <w:t>2%</w:t>
            </w:r>
          </w:p>
        </w:tc>
      </w:tr>
    </w:tbl>
    <w:p w14:paraId="5FB8635B" w14:textId="77777777" w:rsidR="005C667F" w:rsidRPr="000858B4" w:rsidRDefault="005C667F" w:rsidP="005C667F">
      <w:pPr>
        <w:shd w:val="clear" w:color="auto" w:fill="FFFFFF"/>
        <w:spacing w:after="100"/>
        <w:rPr>
          <w:rFonts w:ascii="Arial" w:hAnsi="Arial" w:cs="Arial"/>
          <w:sz w:val="18"/>
          <w:szCs w:val="18"/>
          <w:lang w:val="hu-HU"/>
        </w:rPr>
      </w:pPr>
    </w:p>
    <w:p w14:paraId="07C293DA" w14:textId="77777777" w:rsidR="005C667F" w:rsidRPr="000858B4" w:rsidRDefault="005C667F" w:rsidP="005C667F">
      <w:pPr>
        <w:shd w:val="clear" w:color="auto" w:fill="FFFFFF"/>
        <w:spacing w:after="60"/>
        <w:rPr>
          <w:rFonts w:ascii="Arial" w:hAnsi="Arial" w:cs="Arial"/>
          <w:sz w:val="18"/>
          <w:szCs w:val="18"/>
          <w:lang w:val="hu-HU"/>
        </w:rPr>
      </w:pPr>
    </w:p>
    <w:p w14:paraId="4EAEC585" w14:textId="77777777" w:rsidR="005C667F" w:rsidRPr="000858B4" w:rsidRDefault="005C667F" w:rsidP="00063353">
      <w:pPr>
        <w:shd w:val="clear" w:color="auto" w:fill="FFFFFF"/>
        <w:spacing w:after="60"/>
        <w:ind w:hanging="567"/>
        <w:rPr>
          <w:rFonts w:ascii="Arial" w:hAnsi="Arial" w:cs="Arial"/>
          <w:sz w:val="18"/>
          <w:szCs w:val="18"/>
          <w:lang w:val="hu-HU"/>
        </w:rPr>
      </w:pPr>
      <w:r w:rsidRPr="000858B4">
        <w:rPr>
          <w:rFonts w:ascii="Arial" w:hAnsi="Arial" w:cs="Arial"/>
          <w:b/>
          <w:sz w:val="18"/>
          <w:szCs w:val="18"/>
          <w:lang w:val="hu-HU"/>
        </w:rPr>
        <w:t>4.</w:t>
      </w:r>
      <w:r w:rsidRPr="000858B4">
        <w:rPr>
          <w:rFonts w:ascii="Arial" w:hAnsi="Arial" w:cs="Arial"/>
          <w:b/>
          <w:sz w:val="18"/>
          <w:szCs w:val="18"/>
          <w:lang w:val="hu-HU"/>
        </w:rPr>
        <w:tab/>
      </w:r>
      <w:r w:rsidRPr="000858B4">
        <w:rPr>
          <w:rFonts w:ascii="Arial" w:hAnsi="Arial" w:cs="Arial"/>
          <w:b/>
          <w:sz w:val="18"/>
          <w:szCs w:val="18"/>
          <w:u w:val="single"/>
          <w:lang w:val="hu-HU"/>
        </w:rPr>
        <w:t>COSME kezességi díj évenkénti mértéke</w:t>
      </w:r>
    </w:p>
    <w:p w14:paraId="21DC696B" w14:textId="77777777" w:rsidR="005C667F" w:rsidRPr="000858B4" w:rsidRDefault="005C667F" w:rsidP="005C667F">
      <w:pPr>
        <w:shd w:val="clear" w:color="auto" w:fill="FFFFFF"/>
        <w:spacing w:after="60"/>
        <w:rPr>
          <w:rFonts w:ascii="Arial" w:hAnsi="Arial" w:cs="Arial"/>
          <w:sz w:val="18"/>
          <w:szCs w:val="18"/>
          <w:lang w:val="hu-HU"/>
        </w:rPr>
      </w:pPr>
    </w:p>
    <w:p w14:paraId="1FC4E924" w14:textId="77777777" w:rsidR="005C667F" w:rsidRPr="00306CAA" w:rsidRDefault="005C667F" w:rsidP="005C667F">
      <w:pPr>
        <w:pStyle w:val="Szvegtrzs2"/>
        <w:spacing w:after="60" w:line="240" w:lineRule="auto"/>
        <w:jc w:val="both"/>
        <w:rPr>
          <w:rFonts w:ascii="Arial" w:hAnsi="Arial" w:cs="Arial"/>
          <w:sz w:val="18"/>
          <w:szCs w:val="18"/>
          <w:lang w:val="hu-HU"/>
        </w:rPr>
      </w:pPr>
      <w:r w:rsidRPr="00306CAA">
        <w:rPr>
          <w:rFonts w:ascii="Arial" w:hAnsi="Arial" w:cs="Arial"/>
          <w:sz w:val="18"/>
          <w:szCs w:val="18"/>
          <w:lang w:val="hu-HU"/>
        </w:rPr>
        <w:t>A d</w:t>
      </w:r>
      <w:r w:rsidRPr="000858B4">
        <w:rPr>
          <w:rFonts w:ascii="Arial" w:hAnsi="Arial" w:cs="Arial"/>
          <w:sz w:val="18"/>
          <w:szCs w:val="18"/>
          <w:lang w:val="hu-HU"/>
        </w:rPr>
        <w:t xml:space="preserve">íjmértékek </w:t>
      </w:r>
      <w:r w:rsidRPr="00306CAA">
        <w:rPr>
          <w:rFonts w:ascii="Arial" w:hAnsi="Arial" w:cs="Arial"/>
          <w:sz w:val="18"/>
          <w:szCs w:val="18"/>
          <w:lang w:val="hu-HU"/>
        </w:rPr>
        <w:t>8</w:t>
      </w:r>
      <w:r w:rsidRPr="000858B4">
        <w:rPr>
          <w:rFonts w:ascii="Arial" w:hAnsi="Arial" w:cs="Arial"/>
          <w:sz w:val="18"/>
          <w:szCs w:val="18"/>
          <w:lang w:val="hu-HU"/>
        </w:rPr>
        <w:t>0%-os készfizető kezesség</w:t>
      </w:r>
      <w:r w:rsidRPr="00306CAA">
        <w:rPr>
          <w:rFonts w:ascii="Arial" w:hAnsi="Arial" w:cs="Arial"/>
          <w:sz w:val="18"/>
          <w:szCs w:val="18"/>
          <w:lang w:val="hu-HU"/>
        </w:rPr>
        <w:t>re vonatkozóan</w:t>
      </w:r>
      <w:r w:rsidRPr="000858B4">
        <w:rPr>
          <w:rFonts w:ascii="Arial" w:hAnsi="Arial" w:cs="Arial"/>
          <w:sz w:val="18"/>
          <w:szCs w:val="18"/>
          <w:lang w:val="hu-HU"/>
        </w:rPr>
        <w:t>, a kezességgel biztosított összeg százalékában</w:t>
      </w:r>
      <w:r w:rsidRPr="00306CAA">
        <w:rPr>
          <w:rFonts w:ascii="Arial" w:hAnsi="Arial" w:cs="Arial"/>
          <w:sz w:val="18"/>
          <w:szCs w:val="18"/>
          <w:lang w:val="hu-HU"/>
        </w:rPr>
        <w:t xml:space="preserve"> kerülnek feltüntetésre. 80%-tól eltérő kezességi mérték esetén a díjkulcs arányosan változik.</w:t>
      </w: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4533"/>
        <w:gridCol w:w="4534"/>
      </w:tblGrid>
      <w:tr w:rsidR="005C667F" w:rsidRPr="00306CAA" w14:paraId="046EBF6E" w14:textId="77777777" w:rsidTr="000858B4">
        <w:trPr>
          <w:trHeight w:val="866"/>
        </w:trPr>
        <w:tc>
          <w:tcPr>
            <w:tcW w:w="4533" w:type="dxa"/>
            <w:vAlign w:val="center"/>
          </w:tcPr>
          <w:p w14:paraId="6030D78D" w14:textId="77777777" w:rsidR="005C667F" w:rsidRPr="00306CAA" w:rsidRDefault="005C667F" w:rsidP="002B3ECF">
            <w:pPr>
              <w:pStyle w:val="Szvegtrzs2"/>
              <w:spacing w:after="60" w:line="240" w:lineRule="auto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306CAA">
              <w:rPr>
                <w:rFonts w:ascii="Arial" w:hAnsi="Arial" w:cs="Arial"/>
                <w:spacing w:val="-6"/>
                <w:sz w:val="18"/>
                <w:szCs w:val="18"/>
                <w:lang w:val="hu-HU"/>
              </w:rPr>
              <w:t>a</w:t>
            </w:r>
            <w:r w:rsidRPr="000858B4">
              <w:rPr>
                <w:rFonts w:ascii="Arial" w:hAnsi="Arial" w:cs="Arial"/>
                <w:spacing w:val="-6"/>
                <w:sz w:val="18"/>
                <w:szCs w:val="18"/>
                <w:lang w:val="hu-HU"/>
              </w:rPr>
              <w:t>grárcélú ügylet esetén</w:t>
            </w:r>
          </w:p>
        </w:tc>
        <w:tc>
          <w:tcPr>
            <w:tcW w:w="4534" w:type="dxa"/>
            <w:vAlign w:val="center"/>
          </w:tcPr>
          <w:p w14:paraId="4CCA3562" w14:textId="3A20CC08" w:rsidR="005C667F" w:rsidRPr="00306CAA" w:rsidRDefault="005C667F" w:rsidP="002B3EC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306CAA">
              <w:rPr>
                <w:rFonts w:ascii="Arial" w:hAnsi="Arial" w:cs="Arial"/>
                <w:sz w:val="18"/>
                <w:szCs w:val="18"/>
                <w:lang w:val="hu-HU"/>
              </w:rPr>
              <w:t>0,</w:t>
            </w:r>
            <w:r w:rsidR="00763C07">
              <w:rPr>
                <w:rFonts w:ascii="Arial" w:hAnsi="Arial" w:cs="Arial"/>
                <w:sz w:val="18"/>
                <w:szCs w:val="18"/>
                <w:lang w:val="hu-HU"/>
              </w:rPr>
              <w:t>7</w:t>
            </w:r>
            <w:r w:rsidRPr="00306CAA">
              <w:rPr>
                <w:rFonts w:ascii="Arial" w:hAnsi="Arial" w:cs="Arial"/>
                <w:sz w:val="18"/>
                <w:szCs w:val="18"/>
                <w:lang w:val="hu-HU"/>
              </w:rPr>
              <w:t>%</w:t>
            </w:r>
          </w:p>
        </w:tc>
      </w:tr>
      <w:tr w:rsidR="005C667F" w:rsidRPr="00306CAA" w14:paraId="3CD06A00" w14:textId="77777777" w:rsidTr="000858B4">
        <w:trPr>
          <w:trHeight w:val="866"/>
        </w:trPr>
        <w:tc>
          <w:tcPr>
            <w:tcW w:w="4533" w:type="dxa"/>
            <w:vAlign w:val="center"/>
          </w:tcPr>
          <w:p w14:paraId="27B295BC" w14:textId="77777777" w:rsidR="005C667F" w:rsidRPr="00306CAA" w:rsidRDefault="005C667F" w:rsidP="002B3ECF">
            <w:pPr>
              <w:pStyle w:val="Szvegtrzs2"/>
              <w:spacing w:after="60" w:line="240" w:lineRule="auto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306CAA">
              <w:rPr>
                <w:rFonts w:ascii="Arial" w:hAnsi="Arial" w:cs="Arial"/>
                <w:spacing w:val="-6"/>
                <w:sz w:val="18"/>
                <w:szCs w:val="18"/>
                <w:lang w:val="hu-HU"/>
              </w:rPr>
              <w:t>v</w:t>
            </w:r>
            <w:r w:rsidRPr="000858B4">
              <w:rPr>
                <w:rFonts w:ascii="Arial" w:hAnsi="Arial" w:cs="Arial"/>
                <w:spacing w:val="-6"/>
                <w:sz w:val="18"/>
                <w:szCs w:val="18"/>
                <w:lang w:val="hu-HU"/>
              </w:rPr>
              <w:t>idékfejlesztési célú ügylet esetén</w:t>
            </w:r>
          </w:p>
        </w:tc>
        <w:tc>
          <w:tcPr>
            <w:tcW w:w="4534" w:type="dxa"/>
            <w:vAlign w:val="center"/>
          </w:tcPr>
          <w:p w14:paraId="09271EAC" w14:textId="77777777" w:rsidR="005C667F" w:rsidRPr="00306CAA" w:rsidRDefault="005C667F" w:rsidP="002B3EC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306CAA">
              <w:rPr>
                <w:rFonts w:ascii="Arial" w:hAnsi="Arial" w:cs="Arial"/>
                <w:sz w:val="18"/>
                <w:szCs w:val="18"/>
                <w:lang w:val="hu-HU"/>
              </w:rPr>
              <w:t>1,3%</w:t>
            </w:r>
          </w:p>
        </w:tc>
      </w:tr>
    </w:tbl>
    <w:p w14:paraId="0BADF060" w14:textId="77777777" w:rsidR="005C667F" w:rsidRPr="000858B4" w:rsidRDefault="005C667F" w:rsidP="005C667F">
      <w:pPr>
        <w:shd w:val="clear" w:color="auto" w:fill="FFFFFF"/>
        <w:spacing w:after="60"/>
        <w:rPr>
          <w:rFonts w:ascii="Arial" w:hAnsi="Arial" w:cs="Arial"/>
          <w:sz w:val="18"/>
          <w:szCs w:val="18"/>
          <w:lang w:val="hu-HU"/>
        </w:rPr>
      </w:pPr>
    </w:p>
    <w:p w14:paraId="1EFF5BFB" w14:textId="2EA781A5" w:rsidR="005C667F" w:rsidRPr="00306CAA" w:rsidRDefault="005C667F" w:rsidP="00063353">
      <w:pPr>
        <w:shd w:val="clear" w:color="auto" w:fill="FFFFFF"/>
        <w:spacing w:after="60"/>
        <w:ind w:hanging="567"/>
        <w:rPr>
          <w:rFonts w:ascii="Arial" w:hAnsi="Arial"/>
          <w:b/>
          <w:sz w:val="18"/>
          <w:u w:val="single"/>
          <w:lang w:val="hu-HU"/>
        </w:rPr>
      </w:pPr>
      <w:r w:rsidRPr="000858B4">
        <w:rPr>
          <w:rFonts w:ascii="Arial" w:hAnsi="Arial" w:cs="Arial"/>
          <w:b/>
          <w:sz w:val="18"/>
          <w:szCs w:val="18"/>
          <w:lang w:val="hu-HU"/>
        </w:rPr>
        <w:t>5.</w:t>
      </w:r>
      <w:r w:rsidRPr="000858B4">
        <w:rPr>
          <w:rFonts w:ascii="Arial" w:hAnsi="Arial" w:cs="Arial"/>
          <w:b/>
          <w:sz w:val="18"/>
          <w:szCs w:val="18"/>
          <w:lang w:val="hu-HU"/>
        </w:rPr>
        <w:tab/>
      </w:r>
      <w:r w:rsidRPr="00306CAA">
        <w:rPr>
          <w:rFonts w:ascii="Arial" w:hAnsi="Arial"/>
          <w:b/>
          <w:sz w:val="18"/>
          <w:u w:val="single"/>
          <w:lang w:val="hu-HU"/>
        </w:rPr>
        <w:t xml:space="preserve">Agrár Széchenyi </w:t>
      </w:r>
      <w:r w:rsidR="00355F03">
        <w:rPr>
          <w:rFonts w:ascii="Arial" w:hAnsi="Arial"/>
          <w:b/>
          <w:sz w:val="18"/>
          <w:u w:val="single"/>
          <w:lang w:val="hu-HU"/>
        </w:rPr>
        <w:t xml:space="preserve">Újraindítási </w:t>
      </w:r>
      <w:r w:rsidRPr="00306CAA">
        <w:rPr>
          <w:rFonts w:ascii="Arial" w:hAnsi="Arial"/>
          <w:b/>
          <w:sz w:val="18"/>
          <w:u w:val="single"/>
          <w:lang w:val="hu-HU"/>
        </w:rPr>
        <w:t>Beruházási Hitel Program</w:t>
      </w:r>
      <w:r w:rsidR="0039085F">
        <w:rPr>
          <w:rFonts w:ascii="Arial" w:hAnsi="Arial"/>
          <w:b/>
          <w:sz w:val="18"/>
          <w:u w:val="single"/>
          <w:lang w:val="hu-HU"/>
        </w:rPr>
        <w:t xml:space="preserve"> </w:t>
      </w:r>
      <w:bookmarkStart w:id="17" w:name="_Hlk109900025"/>
      <w:r w:rsidR="0039085F" w:rsidRPr="0039085F">
        <w:rPr>
          <w:rFonts w:ascii="Arial" w:hAnsi="Arial"/>
          <w:b/>
          <w:sz w:val="18"/>
          <w:u w:val="single"/>
          <w:lang w:val="hu-HU"/>
        </w:rPr>
        <w:t>és Széchenyi Mikrohitel Konstrukció</w:t>
      </w:r>
      <w:r w:rsidRPr="00306CAA">
        <w:rPr>
          <w:rFonts w:ascii="Arial" w:hAnsi="Arial"/>
          <w:b/>
          <w:sz w:val="18"/>
          <w:u w:val="single"/>
          <w:lang w:val="hu-HU"/>
        </w:rPr>
        <w:t xml:space="preserve"> </w:t>
      </w:r>
      <w:bookmarkEnd w:id="17"/>
      <w:r w:rsidRPr="00306CAA">
        <w:rPr>
          <w:rFonts w:ascii="Arial" w:hAnsi="Arial"/>
          <w:b/>
          <w:sz w:val="18"/>
          <w:u w:val="single"/>
          <w:lang w:val="hu-HU"/>
        </w:rPr>
        <w:t>kezességi díj évenkénti mértéke</w:t>
      </w:r>
    </w:p>
    <w:p w14:paraId="51A90AEB" w14:textId="77777777" w:rsidR="005C667F" w:rsidRPr="00306CAA" w:rsidRDefault="005C667F" w:rsidP="00EE04DC">
      <w:pPr>
        <w:shd w:val="clear" w:color="auto" w:fill="FFFFFF"/>
        <w:spacing w:after="60"/>
        <w:ind w:left="0"/>
        <w:rPr>
          <w:rFonts w:ascii="Arial" w:hAnsi="Arial"/>
          <w:sz w:val="18"/>
          <w:u w:val="single"/>
          <w:lang w:val="hu-HU"/>
        </w:rPr>
      </w:pPr>
    </w:p>
    <w:p w14:paraId="5D14B4C8" w14:textId="5F89BEB2" w:rsidR="005C667F" w:rsidRDefault="005C667F" w:rsidP="00063353">
      <w:pPr>
        <w:shd w:val="clear" w:color="auto" w:fill="FFFFFF"/>
        <w:spacing w:after="60"/>
        <w:ind w:left="0"/>
        <w:rPr>
          <w:rFonts w:ascii="Arial" w:hAnsi="Arial"/>
          <w:sz w:val="18"/>
          <w:lang w:val="hu-HU"/>
        </w:rPr>
      </w:pPr>
      <w:r w:rsidRPr="00306CAA">
        <w:rPr>
          <w:rFonts w:ascii="Arial" w:hAnsi="Arial"/>
          <w:sz w:val="18"/>
          <w:lang w:val="hu-HU"/>
        </w:rPr>
        <w:t>A díjmértékek 80%-os készfizető kezességre vonatkozóan, a kezességgel biztosított összeg százalékában kerülnek feltüntetésre.</w:t>
      </w:r>
      <w:r w:rsidR="00F86140" w:rsidRPr="00F86140">
        <w:rPr>
          <w:rFonts w:ascii="Arial" w:hAnsi="Arial" w:cs="Arial"/>
          <w:sz w:val="18"/>
          <w:szCs w:val="18"/>
          <w:lang w:val="hu-HU"/>
        </w:rPr>
        <w:t xml:space="preserve"> </w:t>
      </w:r>
      <w:r w:rsidR="00F86140" w:rsidRPr="00306CAA">
        <w:rPr>
          <w:rFonts w:ascii="Arial" w:hAnsi="Arial" w:cs="Arial"/>
          <w:sz w:val="18"/>
          <w:szCs w:val="18"/>
          <w:lang w:val="hu-HU"/>
        </w:rPr>
        <w:t>80%-tól eltérő kezességi mérték esetén a díjkulcs arányosan változik.</w:t>
      </w:r>
    </w:p>
    <w:p w14:paraId="34C200A4" w14:textId="119F6D92" w:rsidR="0039085F" w:rsidRDefault="0039085F" w:rsidP="005C667F">
      <w:pPr>
        <w:shd w:val="clear" w:color="auto" w:fill="FFFFFF"/>
        <w:spacing w:after="60"/>
        <w:rPr>
          <w:rFonts w:ascii="Arial" w:hAnsi="Arial"/>
          <w:sz w:val="18"/>
          <w:lang w:val="hu-HU"/>
        </w:rPr>
      </w:pPr>
    </w:p>
    <w:p w14:paraId="762B48AA" w14:textId="77777777" w:rsidR="0039085F" w:rsidRPr="0069021F" w:rsidRDefault="0039085F" w:rsidP="0039085F">
      <w:pPr>
        <w:shd w:val="clear" w:color="auto" w:fill="FFFFFF"/>
        <w:spacing w:after="60"/>
        <w:rPr>
          <w:rFonts w:ascii="Arial" w:hAnsi="Arial" w:cs="Arial"/>
          <w:b/>
          <w:sz w:val="18"/>
          <w:szCs w:val="18"/>
        </w:rPr>
      </w:pPr>
      <w:bookmarkStart w:id="18" w:name="_Hlk109900038"/>
      <w:r w:rsidRPr="0069021F">
        <w:rPr>
          <w:rFonts w:ascii="Arial" w:hAnsi="Arial" w:cs="Arial"/>
          <w:b/>
          <w:sz w:val="18"/>
          <w:szCs w:val="18"/>
        </w:rPr>
        <w:t>Kedvezményes kezességi díj évenkénti mértéke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736"/>
        <w:gridCol w:w="4893"/>
      </w:tblGrid>
      <w:tr w:rsidR="0039085F" w:rsidRPr="0039085F" w14:paraId="5CDB1AB1" w14:textId="77777777" w:rsidTr="00C07588">
        <w:trPr>
          <w:trHeight w:val="866"/>
        </w:trPr>
        <w:tc>
          <w:tcPr>
            <w:tcW w:w="2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8F9718" w14:textId="425E1BFA" w:rsidR="0039085F" w:rsidRPr="0069021F" w:rsidRDefault="0039085F" w:rsidP="00C07588">
            <w:pPr>
              <w:shd w:val="clear" w:color="auto" w:fill="FFFFFF"/>
              <w:spacing w:after="6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69021F">
              <w:rPr>
                <w:rFonts w:ascii="Arial" w:hAnsi="Arial" w:cs="Arial"/>
                <w:iCs/>
                <w:sz w:val="18"/>
                <w:szCs w:val="18"/>
              </w:rPr>
              <w:t>Pénzügyi intézmény által megfizetend</w:t>
            </w:r>
            <w:r w:rsidRPr="0069021F">
              <w:rPr>
                <w:rFonts w:ascii="Arial" w:hAnsi="Arial" w:cs="Arial" w:hint="eastAsia"/>
                <w:iCs/>
                <w:sz w:val="18"/>
                <w:szCs w:val="18"/>
              </w:rPr>
              <w:t>ő</w:t>
            </w:r>
            <w:r w:rsidRPr="0069021F">
              <w:rPr>
                <w:rFonts w:ascii="Arial" w:hAnsi="Arial" w:cs="Arial"/>
                <w:iCs/>
                <w:sz w:val="18"/>
                <w:szCs w:val="18"/>
              </w:rPr>
              <w:t xml:space="preserve"> (bruttó) kezességi díj</w:t>
            </w:r>
          </w:p>
        </w:tc>
        <w:tc>
          <w:tcPr>
            <w:tcW w:w="2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A45EF2" w14:textId="77777777" w:rsidR="0039085F" w:rsidRPr="0069021F" w:rsidRDefault="0039085F" w:rsidP="00C07588">
            <w:pPr>
              <w:shd w:val="clear" w:color="auto" w:fill="FFFFFF"/>
              <w:spacing w:after="6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69021F">
              <w:rPr>
                <w:rFonts w:ascii="Arial" w:hAnsi="Arial" w:cs="Arial"/>
                <w:iCs/>
                <w:sz w:val="18"/>
                <w:szCs w:val="18"/>
              </w:rPr>
              <w:t>a Vállalkozásnak nyújtott költségvetési díjtámogatás mellett a vállalkozás által fizetend</w:t>
            </w:r>
            <w:r w:rsidRPr="0069021F">
              <w:rPr>
                <w:rFonts w:ascii="Arial" w:hAnsi="Arial" w:cs="Arial" w:hint="eastAsia"/>
                <w:iCs/>
                <w:sz w:val="18"/>
                <w:szCs w:val="18"/>
              </w:rPr>
              <w:t>ő</w:t>
            </w:r>
            <w:r w:rsidRPr="0069021F">
              <w:rPr>
                <w:rFonts w:ascii="Arial" w:hAnsi="Arial" w:cs="Arial"/>
                <w:iCs/>
                <w:sz w:val="18"/>
                <w:szCs w:val="18"/>
              </w:rPr>
              <w:t xml:space="preserve"> (nettó) kezességi díj</w:t>
            </w:r>
          </w:p>
        </w:tc>
      </w:tr>
      <w:tr w:rsidR="0039085F" w:rsidRPr="0039085F" w14:paraId="481BA741" w14:textId="77777777" w:rsidTr="00C07588">
        <w:trPr>
          <w:trHeight w:val="866"/>
        </w:trPr>
        <w:tc>
          <w:tcPr>
            <w:tcW w:w="2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9BDBA7" w14:textId="5CC2FB9F" w:rsidR="0039085F" w:rsidRPr="0069021F" w:rsidRDefault="000D3339" w:rsidP="00C07588">
            <w:pPr>
              <w:shd w:val="clear" w:color="auto" w:fill="FFFFFF"/>
              <w:spacing w:after="6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0,97</w:t>
            </w:r>
            <w:r w:rsidR="0039085F" w:rsidRPr="0069021F">
              <w:rPr>
                <w:rFonts w:ascii="Arial" w:hAnsi="Arial" w:cs="Arial"/>
                <w:iCs/>
                <w:sz w:val="18"/>
                <w:szCs w:val="18"/>
              </w:rPr>
              <w:t>%</w:t>
            </w:r>
          </w:p>
        </w:tc>
        <w:tc>
          <w:tcPr>
            <w:tcW w:w="2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69053" w14:textId="3F3BE24C" w:rsidR="0039085F" w:rsidRPr="0069021F" w:rsidRDefault="0039085F" w:rsidP="00C07588">
            <w:pPr>
              <w:shd w:val="clear" w:color="auto" w:fill="FFFFFF"/>
              <w:spacing w:after="6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69021F">
              <w:rPr>
                <w:rFonts w:ascii="Arial" w:hAnsi="Arial" w:cs="Arial"/>
                <w:iCs/>
                <w:sz w:val="18"/>
                <w:szCs w:val="18"/>
              </w:rPr>
              <w:t>0%</w:t>
            </w:r>
          </w:p>
        </w:tc>
      </w:tr>
      <w:bookmarkEnd w:id="18"/>
    </w:tbl>
    <w:p w14:paraId="7DCA32AF" w14:textId="730EE67C" w:rsidR="0039085F" w:rsidRDefault="0039085F" w:rsidP="008C00A9">
      <w:pPr>
        <w:shd w:val="clear" w:color="auto" w:fill="FFFFFF"/>
        <w:spacing w:after="60"/>
        <w:ind w:left="0"/>
        <w:rPr>
          <w:rFonts w:ascii="Arial" w:hAnsi="Arial" w:cs="Arial"/>
          <w:sz w:val="18"/>
          <w:lang w:val="hu-HU"/>
        </w:rPr>
      </w:pPr>
    </w:p>
    <w:p w14:paraId="1DAD09DA" w14:textId="77777777" w:rsidR="00590EE9" w:rsidRPr="00F73867" w:rsidRDefault="00590EE9" w:rsidP="005C667F">
      <w:pPr>
        <w:shd w:val="clear" w:color="auto" w:fill="FFFFFF"/>
        <w:spacing w:after="60"/>
        <w:rPr>
          <w:rFonts w:ascii="Arial" w:hAnsi="Arial" w:cs="Arial"/>
          <w:sz w:val="18"/>
          <w:lang w:val="hu-HU"/>
        </w:rPr>
      </w:pPr>
    </w:p>
    <w:p w14:paraId="7E684D92" w14:textId="0C128AF8" w:rsidR="005C667F" w:rsidRPr="00306CAA" w:rsidRDefault="0039085F" w:rsidP="0069021F">
      <w:pPr>
        <w:shd w:val="clear" w:color="auto" w:fill="FFFFFF"/>
        <w:spacing w:after="60"/>
        <w:ind w:left="0"/>
        <w:rPr>
          <w:rFonts w:ascii="Arial" w:hAnsi="Arial"/>
          <w:sz w:val="18"/>
          <w:u w:val="single"/>
          <w:lang w:val="hu-HU"/>
        </w:rPr>
      </w:pPr>
      <w:bookmarkStart w:id="19" w:name="_Hlk109900079"/>
      <w:r w:rsidRPr="0069021F">
        <w:rPr>
          <w:rFonts w:ascii="Arial" w:hAnsi="Arial" w:cs="Arial"/>
          <w:b/>
          <w:iCs/>
          <w:sz w:val="18"/>
          <w:szCs w:val="18"/>
        </w:rPr>
        <w:t>Piaci kezességi díj évenkénti mértéke</w:t>
      </w:r>
      <w:bookmarkEnd w:id="19"/>
    </w:p>
    <w:tbl>
      <w:tblPr>
        <w:tblW w:w="5000" w:type="pct"/>
        <w:tblLook w:val="04A0" w:firstRow="1" w:lastRow="0" w:firstColumn="1" w:lastColumn="0" w:noHBand="0" w:noVBand="1"/>
      </w:tblPr>
      <w:tblGrid>
        <w:gridCol w:w="2473"/>
        <w:gridCol w:w="3520"/>
        <w:gridCol w:w="3636"/>
      </w:tblGrid>
      <w:tr w:rsidR="005C667F" w:rsidRPr="00306CAA" w14:paraId="0EC5EDD2" w14:textId="77777777" w:rsidTr="00EE04DC">
        <w:trPr>
          <w:trHeight w:val="866"/>
        </w:trPr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CFFB" w14:textId="77777777" w:rsidR="005C667F" w:rsidRPr="000858B4" w:rsidRDefault="005C667F" w:rsidP="002B3ECF">
            <w:pPr>
              <w:shd w:val="clear" w:color="auto" w:fill="FFFFFF"/>
              <w:spacing w:after="60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</w:p>
        </w:tc>
        <w:tc>
          <w:tcPr>
            <w:tcW w:w="1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5B8010" w14:textId="1FE61BA2" w:rsidR="005C667F" w:rsidRPr="00306CAA" w:rsidRDefault="005C667F" w:rsidP="000858B4">
            <w:pPr>
              <w:shd w:val="clear" w:color="auto" w:fill="FFFFFF"/>
              <w:spacing w:after="60"/>
              <w:jc w:val="center"/>
              <w:rPr>
                <w:rFonts w:ascii="Arial" w:hAnsi="Arial"/>
                <w:sz w:val="18"/>
                <w:lang w:val="hu-HU"/>
              </w:rPr>
            </w:pPr>
            <w:r w:rsidRPr="00306CAA">
              <w:rPr>
                <w:rFonts w:ascii="Arial" w:hAnsi="Arial"/>
                <w:sz w:val="18"/>
                <w:lang w:val="hu-HU"/>
              </w:rPr>
              <w:t>Pénzügyi intézmény által megfizetendő (bruttó) kezességi díj</w:t>
            </w:r>
          </w:p>
        </w:tc>
        <w:tc>
          <w:tcPr>
            <w:tcW w:w="1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4CC248" w14:textId="28DF11D8" w:rsidR="005C667F" w:rsidRPr="00306CAA" w:rsidRDefault="005C667F" w:rsidP="000858B4">
            <w:pPr>
              <w:shd w:val="clear" w:color="auto" w:fill="FFFFFF"/>
              <w:spacing w:after="60"/>
              <w:jc w:val="center"/>
              <w:rPr>
                <w:rFonts w:ascii="Arial" w:hAnsi="Arial"/>
                <w:sz w:val="18"/>
                <w:lang w:val="hu-HU"/>
              </w:rPr>
            </w:pPr>
            <w:r w:rsidRPr="00306CAA">
              <w:rPr>
                <w:rFonts w:ascii="Arial" w:hAnsi="Arial"/>
                <w:sz w:val="18"/>
                <w:lang w:val="hu-HU"/>
              </w:rPr>
              <w:t>a Vállalkozásnak nyújtott költségvetési díjtámogatás mellett a vállalkozás által fizetendő (nettó) kezességi díj</w:t>
            </w:r>
          </w:p>
        </w:tc>
      </w:tr>
      <w:tr w:rsidR="005C667F" w:rsidRPr="00306CAA" w14:paraId="6787729D" w14:textId="77777777" w:rsidTr="00EE04DC">
        <w:trPr>
          <w:trHeight w:val="866"/>
        </w:trPr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14477" w14:textId="77777777" w:rsidR="005C667F" w:rsidRPr="000858B4" w:rsidRDefault="005C667F" w:rsidP="002B3ECF">
            <w:pPr>
              <w:shd w:val="clear" w:color="auto" w:fill="FFFFFF"/>
              <w:spacing w:after="60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 w:rsidRPr="000858B4">
              <w:rPr>
                <w:rFonts w:ascii="Arial" w:hAnsi="Arial" w:cs="Arial"/>
                <w:iCs/>
                <w:sz w:val="18"/>
                <w:szCs w:val="18"/>
                <w:lang w:val="hu-HU"/>
              </w:rPr>
              <w:t>elsődleges agrár ügylet esetén</w:t>
            </w:r>
          </w:p>
        </w:tc>
        <w:tc>
          <w:tcPr>
            <w:tcW w:w="1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EC6565" w14:textId="037FE37B" w:rsidR="005C667F" w:rsidRPr="000858B4" w:rsidRDefault="000D3339" w:rsidP="000858B4">
            <w:pPr>
              <w:shd w:val="clear" w:color="auto" w:fill="FFFFFF"/>
              <w:spacing w:after="60"/>
              <w:jc w:val="center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val="hu-HU"/>
              </w:rPr>
              <w:t>0,97</w:t>
            </w:r>
            <w:r w:rsidR="005C667F" w:rsidRPr="000858B4">
              <w:rPr>
                <w:rFonts w:ascii="Arial" w:hAnsi="Arial" w:cs="Arial"/>
                <w:iCs/>
                <w:sz w:val="18"/>
                <w:szCs w:val="18"/>
                <w:lang w:val="hu-HU"/>
              </w:rPr>
              <w:t>%</w:t>
            </w:r>
          </w:p>
        </w:tc>
        <w:tc>
          <w:tcPr>
            <w:tcW w:w="1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FA9734" w14:textId="5C46AA17" w:rsidR="005C667F" w:rsidRPr="000858B4" w:rsidRDefault="002B3ECF" w:rsidP="000858B4">
            <w:pPr>
              <w:shd w:val="clear" w:color="auto" w:fill="FFFFFF"/>
              <w:spacing w:after="60"/>
              <w:jc w:val="center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val="hu-HU"/>
              </w:rPr>
              <w:t>0</w:t>
            </w:r>
            <w:r w:rsidR="005C667F" w:rsidRPr="000858B4">
              <w:rPr>
                <w:rFonts w:ascii="Arial" w:hAnsi="Arial" w:cs="Arial"/>
                <w:iCs/>
                <w:sz w:val="18"/>
                <w:szCs w:val="18"/>
                <w:lang w:val="hu-HU"/>
              </w:rPr>
              <w:t>%</w:t>
            </w:r>
          </w:p>
        </w:tc>
      </w:tr>
      <w:tr w:rsidR="005C667F" w:rsidRPr="00306CAA" w14:paraId="7F4499CA" w14:textId="77777777" w:rsidTr="00EE04DC">
        <w:trPr>
          <w:trHeight w:val="866"/>
        </w:trPr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4F13D" w14:textId="77777777" w:rsidR="005C667F" w:rsidRPr="000858B4" w:rsidRDefault="005C667F" w:rsidP="002B3ECF">
            <w:pPr>
              <w:shd w:val="clear" w:color="auto" w:fill="FFFFFF"/>
              <w:spacing w:after="60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 w:rsidRPr="000858B4">
              <w:rPr>
                <w:rFonts w:ascii="Arial" w:hAnsi="Arial" w:cs="Arial"/>
                <w:iCs/>
                <w:sz w:val="18"/>
                <w:szCs w:val="18"/>
                <w:lang w:val="hu-HU"/>
              </w:rPr>
              <w:t>nem elsődleges agrár ügylet esetén</w:t>
            </w:r>
          </w:p>
        </w:tc>
        <w:tc>
          <w:tcPr>
            <w:tcW w:w="1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782D5" w14:textId="1DF82E57" w:rsidR="005C667F" w:rsidRPr="000858B4" w:rsidRDefault="002B3ECF" w:rsidP="002B3ECF">
            <w:pPr>
              <w:shd w:val="clear" w:color="auto" w:fill="FFFFFF"/>
              <w:spacing w:after="60"/>
              <w:jc w:val="center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val="hu-HU"/>
              </w:rPr>
              <w:t>1,</w:t>
            </w:r>
            <w:r w:rsidR="000D3339">
              <w:rPr>
                <w:rFonts w:ascii="Arial" w:hAnsi="Arial" w:cs="Arial"/>
                <w:iCs/>
                <w:sz w:val="18"/>
                <w:szCs w:val="18"/>
                <w:lang w:val="hu-HU"/>
              </w:rPr>
              <w:t>09</w:t>
            </w:r>
            <w:r w:rsidR="005C667F" w:rsidRPr="000858B4">
              <w:rPr>
                <w:rFonts w:ascii="Arial" w:hAnsi="Arial" w:cs="Arial"/>
                <w:iCs/>
                <w:sz w:val="18"/>
                <w:szCs w:val="18"/>
                <w:lang w:val="hu-HU"/>
              </w:rPr>
              <w:t>%</w:t>
            </w:r>
          </w:p>
        </w:tc>
        <w:tc>
          <w:tcPr>
            <w:tcW w:w="1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2FEC6" w14:textId="55168E5B" w:rsidR="005C667F" w:rsidRPr="000858B4" w:rsidRDefault="002B3ECF" w:rsidP="002B3ECF">
            <w:pPr>
              <w:shd w:val="clear" w:color="auto" w:fill="FFFFFF"/>
              <w:spacing w:after="60"/>
              <w:jc w:val="center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val="hu-HU"/>
              </w:rPr>
              <w:t>0,</w:t>
            </w:r>
            <w:r w:rsidR="000D3339">
              <w:rPr>
                <w:rFonts w:ascii="Arial" w:hAnsi="Arial" w:cs="Arial"/>
                <w:iCs/>
                <w:sz w:val="18"/>
                <w:szCs w:val="18"/>
                <w:lang w:val="hu-HU"/>
              </w:rPr>
              <w:t>12</w:t>
            </w:r>
            <w:r w:rsidR="005C667F" w:rsidRPr="000858B4">
              <w:rPr>
                <w:rFonts w:ascii="Arial" w:hAnsi="Arial" w:cs="Arial"/>
                <w:iCs/>
                <w:sz w:val="18"/>
                <w:szCs w:val="18"/>
                <w:lang w:val="hu-HU"/>
              </w:rPr>
              <w:t>%</w:t>
            </w:r>
          </w:p>
        </w:tc>
      </w:tr>
    </w:tbl>
    <w:p w14:paraId="1BDA4BDA" w14:textId="77777777" w:rsidR="00193641" w:rsidRDefault="00193641" w:rsidP="002420DE">
      <w:pPr>
        <w:shd w:val="clear" w:color="auto" w:fill="FFFFFF"/>
        <w:spacing w:after="60"/>
        <w:ind w:left="0"/>
        <w:rPr>
          <w:rFonts w:cs="Arial"/>
          <w:b/>
          <w:bCs/>
          <w:spacing w:val="-3"/>
          <w:szCs w:val="22"/>
        </w:rPr>
      </w:pPr>
    </w:p>
    <w:p w14:paraId="72F3B8B8" w14:textId="77777777" w:rsidR="008C00A9" w:rsidRDefault="008C00A9" w:rsidP="002420DE">
      <w:pPr>
        <w:shd w:val="clear" w:color="auto" w:fill="FFFFFF"/>
        <w:spacing w:after="60"/>
        <w:ind w:left="0"/>
        <w:rPr>
          <w:rFonts w:cs="Arial"/>
          <w:b/>
          <w:bCs/>
          <w:spacing w:val="-3"/>
          <w:szCs w:val="22"/>
        </w:rPr>
      </w:pPr>
    </w:p>
    <w:p w14:paraId="7248315A" w14:textId="77777777" w:rsidR="008C00A9" w:rsidRDefault="008C00A9" w:rsidP="002420DE">
      <w:pPr>
        <w:shd w:val="clear" w:color="auto" w:fill="FFFFFF"/>
        <w:spacing w:after="60"/>
        <w:ind w:left="0"/>
        <w:rPr>
          <w:rFonts w:cs="Arial"/>
          <w:b/>
          <w:bCs/>
          <w:spacing w:val="-3"/>
          <w:szCs w:val="22"/>
        </w:rPr>
      </w:pPr>
    </w:p>
    <w:p w14:paraId="75968AF4" w14:textId="77777777" w:rsidR="008C00A9" w:rsidRDefault="008C00A9" w:rsidP="002420DE">
      <w:pPr>
        <w:shd w:val="clear" w:color="auto" w:fill="FFFFFF"/>
        <w:spacing w:after="60"/>
        <w:ind w:left="0"/>
        <w:rPr>
          <w:rFonts w:cs="Arial"/>
          <w:b/>
          <w:bCs/>
          <w:spacing w:val="-3"/>
          <w:szCs w:val="22"/>
        </w:rPr>
      </w:pPr>
    </w:p>
    <w:p w14:paraId="30933EBB" w14:textId="77777777" w:rsidR="00193641" w:rsidRPr="000858B4" w:rsidRDefault="00193641" w:rsidP="002420DE">
      <w:pPr>
        <w:shd w:val="clear" w:color="auto" w:fill="FFFFFF"/>
        <w:spacing w:after="60"/>
        <w:ind w:left="0"/>
        <w:rPr>
          <w:rFonts w:ascii="Arial" w:hAnsi="Arial" w:cs="Arial"/>
          <w:b/>
          <w:bCs/>
          <w:spacing w:val="-3"/>
          <w:sz w:val="18"/>
          <w:szCs w:val="18"/>
          <w:lang w:val="hu-HU"/>
        </w:rPr>
      </w:pPr>
    </w:p>
    <w:p w14:paraId="1CCE2218" w14:textId="77777777" w:rsidR="005C667F" w:rsidRPr="000858B4" w:rsidRDefault="005C667F" w:rsidP="005C667F">
      <w:pPr>
        <w:shd w:val="clear" w:color="auto" w:fill="FFFFFF"/>
        <w:spacing w:after="60"/>
        <w:ind w:hanging="567"/>
        <w:jc w:val="center"/>
        <w:rPr>
          <w:rFonts w:ascii="Arial" w:hAnsi="Arial" w:cs="Arial"/>
          <w:b/>
          <w:bCs/>
          <w:sz w:val="18"/>
          <w:szCs w:val="18"/>
          <w:lang w:val="hu-HU"/>
        </w:rPr>
      </w:pPr>
      <w:r w:rsidRPr="000858B4">
        <w:rPr>
          <w:rFonts w:ascii="Arial" w:hAnsi="Arial" w:cs="Arial"/>
          <w:b/>
          <w:bCs/>
          <w:spacing w:val="-3"/>
          <w:sz w:val="18"/>
          <w:szCs w:val="18"/>
          <w:lang w:val="hu-HU"/>
        </w:rPr>
        <w:lastRenderedPageBreak/>
        <w:t>II.</w:t>
      </w:r>
      <w:r w:rsidRPr="000858B4">
        <w:rPr>
          <w:rFonts w:ascii="Arial" w:hAnsi="Arial" w:cs="Arial"/>
          <w:b/>
          <w:bCs/>
          <w:spacing w:val="-3"/>
          <w:sz w:val="18"/>
          <w:szCs w:val="18"/>
          <w:lang w:val="hu-HU"/>
        </w:rPr>
        <w:tab/>
        <w:t xml:space="preserve">KEZESSÉGI DÍJ </w:t>
      </w:r>
      <w:r w:rsidRPr="000858B4">
        <w:rPr>
          <w:rFonts w:ascii="Arial" w:hAnsi="Arial" w:cs="Arial"/>
          <w:b/>
          <w:bCs/>
          <w:sz w:val="18"/>
          <w:szCs w:val="18"/>
          <w:lang w:val="hu-HU"/>
        </w:rPr>
        <w:t>FIZETÉSI FELTÉTELEK</w:t>
      </w:r>
    </w:p>
    <w:p w14:paraId="2AFEB329" w14:textId="77777777" w:rsidR="005C667F" w:rsidRPr="000858B4" w:rsidRDefault="005C667F" w:rsidP="005C667F">
      <w:pPr>
        <w:shd w:val="clear" w:color="auto" w:fill="FFFFFF"/>
        <w:spacing w:after="60"/>
        <w:ind w:hanging="567"/>
        <w:jc w:val="center"/>
        <w:rPr>
          <w:rFonts w:ascii="Arial" w:hAnsi="Arial" w:cs="Arial"/>
          <w:b/>
          <w:bCs/>
          <w:spacing w:val="-3"/>
          <w:sz w:val="18"/>
          <w:szCs w:val="18"/>
          <w:lang w:val="hu-HU"/>
        </w:rPr>
      </w:pPr>
    </w:p>
    <w:p w14:paraId="082BE777" w14:textId="77777777" w:rsidR="005C667F" w:rsidRPr="000858B4" w:rsidRDefault="005C667F" w:rsidP="005C667F">
      <w:pPr>
        <w:shd w:val="clear" w:color="auto" w:fill="FFFFFF"/>
        <w:spacing w:after="60"/>
        <w:ind w:left="709" w:hanging="709"/>
        <w:rPr>
          <w:rFonts w:ascii="Arial" w:hAnsi="Arial" w:cs="Arial"/>
          <w:b/>
          <w:bCs/>
          <w:spacing w:val="-3"/>
          <w:sz w:val="18"/>
          <w:szCs w:val="18"/>
          <w:lang w:val="hu-HU"/>
        </w:rPr>
      </w:pPr>
      <w:r w:rsidRPr="000858B4">
        <w:rPr>
          <w:rFonts w:ascii="Arial" w:hAnsi="Arial" w:cs="Arial"/>
          <w:b/>
          <w:bCs/>
          <w:spacing w:val="-3"/>
          <w:sz w:val="18"/>
          <w:szCs w:val="18"/>
          <w:lang w:val="hu-HU"/>
        </w:rPr>
        <w:t>1.</w:t>
      </w:r>
      <w:r w:rsidRPr="000858B4">
        <w:rPr>
          <w:rFonts w:ascii="Arial" w:hAnsi="Arial" w:cs="Arial"/>
          <w:b/>
          <w:bCs/>
          <w:spacing w:val="-3"/>
          <w:sz w:val="18"/>
          <w:szCs w:val="18"/>
          <w:lang w:val="hu-HU"/>
        </w:rPr>
        <w:tab/>
        <w:t>Díjszámítás módja</w:t>
      </w:r>
    </w:p>
    <w:p w14:paraId="175B8338" w14:textId="77777777" w:rsidR="005C667F" w:rsidRPr="000858B4" w:rsidRDefault="005C667F" w:rsidP="005C667F">
      <w:pPr>
        <w:shd w:val="clear" w:color="auto" w:fill="FFFFFF"/>
        <w:spacing w:after="60"/>
        <w:rPr>
          <w:rFonts w:ascii="Arial" w:eastAsia="Calibri" w:hAnsi="Arial" w:cs="Arial"/>
          <w:sz w:val="18"/>
          <w:szCs w:val="18"/>
          <w:lang w:val="hu-HU"/>
        </w:rPr>
      </w:pPr>
      <m:oMathPara>
        <m:oMathParaPr>
          <m:jc m:val="left"/>
        </m:oMathParaPr>
        <m:oMath>
          <m:r>
            <w:rPr>
              <w:rFonts w:ascii="Cambria Math" w:eastAsia="Calibri" w:hAnsi="Cambria Math"/>
              <w:color w:val="000000"/>
              <w:sz w:val="18"/>
              <w:lang w:val="hu-HU"/>
            </w:rPr>
            <m:t xml:space="preserve">Kezességi díj=kezességgel biztosított összeg* </m:t>
          </m:r>
          <m:f>
            <m:fPr>
              <m:ctrlPr>
                <w:rPr>
                  <w:rFonts w:ascii="Cambria Math" w:hAnsi="Cambria Math"/>
                  <w:i/>
                  <w:sz w:val="18"/>
                  <w:lang w:val="hu-HU"/>
                </w:rPr>
              </m:ctrlPr>
            </m:fPr>
            <m:num>
              <m:r>
                <w:rPr>
                  <w:rFonts w:ascii="Cambria Math" w:eastAsia="Calibri" w:hAnsi="Cambria Math"/>
                  <w:color w:val="000000"/>
                  <w:sz w:val="18"/>
                  <w:lang w:val="hu-HU"/>
                </w:rPr>
                <m:t>kezességi díjmérték</m:t>
              </m:r>
            </m:num>
            <m:den>
              <m:r>
                <w:rPr>
                  <w:rFonts w:ascii="Cambria Math" w:eastAsia="Calibri" w:hAnsi="Cambria Math"/>
                  <w:color w:val="000000"/>
                  <w:sz w:val="18"/>
                  <w:lang w:val="hu-HU"/>
                </w:rPr>
                <m:t>100</m:t>
              </m:r>
            </m:den>
          </m:f>
          <m:r>
            <w:rPr>
              <w:rFonts w:ascii="Cambria Math" w:eastAsia="Calibri" w:hAnsi="Cambria Math"/>
              <w:color w:val="000000"/>
              <w:sz w:val="18"/>
              <w:lang w:val="hu-HU"/>
            </w:rPr>
            <m:t xml:space="preserve">* </m:t>
          </m:r>
          <m:f>
            <m:fPr>
              <m:ctrlPr>
                <w:rPr>
                  <w:rFonts w:ascii="Cambria Math" w:hAnsi="Cambria Math"/>
                  <w:i/>
                  <w:sz w:val="18"/>
                  <w:lang w:val="hu-HU"/>
                </w:rPr>
              </m:ctrlPr>
            </m:fPr>
            <m:num>
              <m:r>
                <w:rPr>
                  <w:rFonts w:ascii="Cambria Math" w:eastAsia="Calibri" w:hAnsi="Cambria Math"/>
                  <w:color w:val="000000"/>
                  <w:sz w:val="18"/>
                  <w:lang w:val="hu-HU"/>
                </w:rPr>
                <m:t>készfizető kezesség tényleges mértéke</m:t>
              </m:r>
            </m:num>
            <m:den>
              <m:r>
                <w:rPr>
                  <w:rFonts w:ascii="Cambria Math" w:eastAsia="Calibri" w:hAnsi="Cambria Math"/>
                  <w:color w:val="000000"/>
                  <w:sz w:val="18"/>
                  <w:lang w:val="hu-HU"/>
                </w:rPr>
                <m:t>készfizető kezesség díjtáblánál alapul vett mértéke</m:t>
              </m:r>
            </m:den>
          </m:f>
          <m:r>
            <w:rPr>
              <w:rFonts w:ascii="Cambria Math" w:eastAsia="Calibri" w:hAnsi="Cambria Math"/>
              <w:color w:val="000000"/>
              <w:sz w:val="18"/>
              <w:lang w:val="hu-HU"/>
            </w:rPr>
            <m:t>*</m:t>
          </m:r>
          <m:f>
            <m:fPr>
              <m:ctrlPr>
                <w:rPr>
                  <w:rFonts w:ascii="Cambria Math" w:hAnsi="Cambria Math"/>
                  <w:i/>
                  <w:sz w:val="18"/>
                  <w:lang w:val="hu-HU"/>
                </w:rPr>
              </m:ctrlPr>
            </m:fPr>
            <m:num>
              <m:r>
                <w:rPr>
                  <w:rFonts w:ascii="Cambria Math" w:eastAsia="Calibri" w:hAnsi="Cambria Math"/>
                  <w:color w:val="000000"/>
                  <w:sz w:val="18"/>
                  <w:lang w:val="hu-HU"/>
                </w:rPr>
                <m:t>napok száma</m:t>
              </m:r>
            </m:num>
            <m:den>
              <m:r>
                <w:rPr>
                  <w:rFonts w:ascii="Cambria Math" w:eastAsia="Calibri" w:hAnsi="Cambria Math"/>
                  <w:color w:val="000000"/>
                  <w:sz w:val="18"/>
                  <w:lang w:val="hu-HU"/>
                </w:rPr>
                <m:t>360</m:t>
              </m:r>
            </m:den>
          </m:f>
        </m:oMath>
      </m:oMathPara>
    </w:p>
    <w:p w14:paraId="2CC5BDA8" w14:textId="77777777" w:rsidR="005C667F" w:rsidRPr="000858B4" w:rsidRDefault="005C667F" w:rsidP="005C667F">
      <w:pPr>
        <w:shd w:val="clear" w:color="auto" w:fill="FFFFFF"/>
        <w:spacing w:after="60"/>
        <w:ind w:left="284"/>
        <w:rPr>
          <w:rFonts w:ascii="Arial" w:hAnsi="Arial" w:cs="Arial"/>
          <w:sz w:val="18"/>
          <w:szCs w:val="18"/>
          <w:lang w:val="hu-HU"/>
        </w:rPr>
      </w:pPr>
    </w:p>
    <w:p w14:paraId="3909A65B" w14:textId="77777777" w:rsidR="005C667F" w:rsidRPr="000858B4" w:rsidRDefault="005C667F" w:rsidP="005C667F">
      <w:pPr>
        <w:shd w:val="clear" w:color="auto" w:fill="FFFFFF"/>
        <w:ind w:left="709" w:hanging="709"/>
        <w:rPr>
          <w:rFonts w:ascii="Arial" w:hAnsi="Arial" w:cs="Arial"/>
          <w:b/>
          <w:sz w:val="18"/>
          <w:szCs w:val="18"/>
          <w:lang w:val="hu-HU"/>
        </w:rPr>
      </w:pPr>
      <w:r w:rsidRPr="000858B4">
        <w:rPr>
          <w:rFonts w:ascii="Arial" w:hAnsi="Arial" w:cs="Arial"/>
          <w:b/>
          <w:bCs/>
          <w:sz w:val="18"/>
          <w:szCs w:val="18"/>
          <w:lang w:val="hu-HU"/>
        </w:rPr>
        <w:t>2.</w:t>
      </w:r>
      <w:r w:rsidRPr="000858B4">
        <w:rPr>
          <w:rFonts w:ascii="Arial" w:hAnsi="Arial" w:cs="Arial"/>
          <w:b/>
          <w:bCs/>
          <w:sz w:val="18"/>
          <w:szCs w:val="18"/>
          <w:lang w:val="hu-HU"/>
        </w:rPr>
        <w:tab/>
      </w:r>
      <w:r w:rsidRPr="000858B4">
        <w:rPr>
          <w:rFonts w:ascii="Arial" w:hAnsi="Arial" w:cs="Arial"/>
          <w:b/>
          <w:sz w:val="18"/>
          <w:szCs w:val="18"/>
          <w:lang w:val="hu-HU"/>
        </w:rPr>
        <w:t>Általános szabályok</w:t>
      </w:r>
    </w:p>
    <w:p w14:paraId="423FC01C" w14:textId="77777777" w:rsidR="005C667F" w:rsidRPr="00306CAA" w:rsidRDefault="005C667F" w:rsidP="005C667F">
      <w:pPr>
        <w:pStyle w:val="Listaszerbekezds"/>
        <w:numPr>
          <w:ilvl w:val="1"/>
          <w:numId w:val="14"/>
        </w:numPr>
        <w:spacing w:after="240"/>
        <w:ind w:left="709" w:hanging="709"/>
        <w:jc w:val="both"/>
        <w:rPr>
          <w:rFonts w:ascii="Arial" w:hAnsi="Arial" w:cs="Arial"/>
          <w:sz w:val="18"/>
          <w:szCs w:val="18"/>
        </w:rPr>
      </w:pPr>
      <w:r w:rsidRPr="00306CAA">
        <w:rPr>
          <w:rFonts w:ascii="Arial" w:hAnsi="Arial" w:cs="Arial"/>
          <w:sz w:val="18"/>
          <w:szCs w:val="18"/>
        </w:rPr>
        <w:t>A kezességi díjat az Alapítvány a Kezességi Levél kibocsátásától a kezesség alapjául szolgáló szerződés lejáratáig tartó időtartamra, vagy az Üzletszabályzat XI.1.1., XI.2.1. és a XI.3.1. pontjában szereplő időpontig, a kezesség beváltása esetén a kezesség beváltásának évéig számítja fel (a továbbiakban ezen időszak: a kezesség futamideje).</w:t>
      </w:r>
    </w:p>
    <w:p w14:paraId="22B9BDDA" w14:textId="77777777" w:rsidR="005C667F" w:rsidRPr="00306CAA" w:rsidRDefault="005C667F" w:rsidP="005C667F">
      <w:pPr>
        <w:pStyle w:val="Listaszerbekezds"/>
        <w:numPr>
          <w:ilvl w:val="1"/>
          <w:numId w:val="14"/>
        </w:numPr>
        <w:spacing w:after="240"/>
        <w:ind w:left="709" w:hanging="709"/>
        <w:jc w:val="both"/>
        <w:rPr>
          <w:rFonts w:ascii="Arial" w:hAnsi="Arial" w:cs="Arial"/>
          <w:sz w:val="18"/>
          <w:szCs w:val="18"/>
        </w:rPr>
      </w:pPr>
      <w:r w:rsidRPr="00306CAA">
        <w:rPr>
          <w:rFonts w:ascii="Arial" w:hAnsi="Arial" w:cs="Arial"/>
          <w:sz w:val="18"/>
          <w:szCs w:val="18"/>
        </w:rPr>
        <w:t xml:space="preserve">A díj számítása 360 nap/év és 30 napos hónapok </w:t>
      </w:r>
      <w:proofErr w:type="gramStart"/>
      <w:r w:rsidRPr="00306CAA">
        <w:rPr>
          <w:rFonts w:ascii="Arial" w:hAnsi="Arial" w:cs="Arial"/>
          <w:sz w:val="18"/>
          <w:szCs w:val="18"/>
        </w:rPr>
        <w:t>figyelembe vételével</w:t>
      </w:r>
      <w:proofErr w:type="gramEnd"/>
      <w:r w:rsidRPr="00306CAA">
        <w:rPr>
          <w:rFonts w:ascii="Arial" w:hAnsi="Arial" w:cs="Arial"/>
          <w:sz w:val="18"/>
          <w:szCs w:val="18"/>
        </w:rPr>
        <w:t xml:space="preserve"> történik.</w:t>
      </w:r>
    </w:p>
    <w:p w14:paraId="4AB51934" w14:textId="77777777" w:rsidR="005C667F" w:rsidRPr="00306CAA" w:rsidRDefault="005C667F" w:rsidP="005C667F">
      <w:pPr>
        <w:pStyle w:val="Listaszerbekezds"/>
        <w:numPr>
          <w:ilvl w:val="1"/>
          <w:numId w:val="14"/>
        </w:numPr>
        <w:spacing w:after="240"/>
        <w:ind w:left="709" w:hanging="709"/>
        <w:jc w:val="both"/>
        <w:rPr>
          <w:rFonts w:ascii="Arial" w:hAnsi="Arial" w:cs="Arial"/>
          <w:sz w:val="18"/>
          <w:szCs w:val="18"/>
        </w:rPr>
      </w:pPr>
      <w:r w:rsidRPr="00306CAA">
        <w:rPr>
          <w:rFonts w:ascii="Arial" w:hAnsi="Arial" w:cs="Arial"/>
          <w:sz w:val="18"/>
          <w:szCs w:val="18"/>
        </w:rPr>
        <w:t>Amennyiben a kezesség futamideje nem haladja meg a 367 napot, a kezességi díj megfizetése egy összegben történik. A kezességi díjról kiállított számviteli bizonylat a Kezességi Levéllel egyidejűleg kerül kiállításra. Amennyiben a kezesség futamideje két naptári évet is érint, a számviteli bizonylaton külön kerül feltüntetésre a bírálat évére és az azt követő évre vonatkozó kezességi díj.</w:t>
      </w:r>
    </w:p>
    <w:p w14:paraId="2094C4E5" w14:textId="77777777" w:rsidR="005C667F" w:rsidRPr="00306CAA" w:rsidRDefault="005C667F" w:rsidP="005C667F">
      <w:pPr>
        <w:pStyle w:val="Listaszerbekezds"/>
        <w:widowControl w:val="0"/>
        <w:numPr>
          <w:ilvl w:val="1"/>
          <w:numId w:val="1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240"/>
        <w:ind w:left="709" w:right="6" w:hanging="709"/>
        <w:jc w:val="both"/>
        <w:rPr>
          <w:rFonts w:ascii="Arial" w:hAnsi="Arial" w:cs="Arial"/>
          <w:sz w:val="18"/>
          <w:szCs w:val="18"/>
        </w:rPr>
      </w:pPr>
      <w:r w:rsidRPr="00306CAA">
        <w:rPr>
          <w:rFonts w:ascii="Arial" w:hAnsi="Arial" w:cs="Arial"/>
          <w:sz w:val="18"/>
          <w:szCs w:val="18"/>
        </w:rPr>
        <w:t>Amennyiben a kezesség futamideje legalább 368 nap, a kezességi díj fizetése évenként történik.</w:t>
      </w:r>
    </w:p>
    <w:p w14:paraId="06525957" w14:textId="77777777" w:rsidR="005C667F" w:rsidRPr="00306CAA" w:rsidRDefault="005C667F" w:rsidP="005C667F">
      <w:pPr>
        <w:pStyle w:val="Listaszerbekezds"/>
        <w:widowControl w:val="0"/>
        <w:numPr>
          <w:ilvl w:val="2"/>
          <w:numId w:val="14"/>
        </w:numPr>
        <w:shd w:val="clear" w:color="auto" w:fill="FFFFFF"/>
        <w:autoSpaceDE w:val="0"/>
        <w:autoSpaceDN w:val="0"/>
        <w:adjustRightInd w:val="0"/>
        <w:spacing w:after="240"/>
        <w:ind w:right="6"/>
        <w:jc w:val="both"/>
        <w:rPr>
          <w:rFonts w:ascii="Arial" w:hAnsi="Arial" w:cs="Arial"/>
          <w:sz w:val="18"/>
          <w:szCs w:val="18"/>
        </w:rPr>
      </w:pPr>
      <w:r w:rsidRPr="00306CAA">
        <w:rPr>
          <w:rFonts w:ascii="Arial" w:hAnsi="Arial" w:cs="Arial"/>
          <w:sz w:val="18"/>
          <w:szCs w:val="18"/>
        </w:rPr>
        <w:t xml:space="preserve">A kezességi díj az induló törtévben a Kezességi Levél kibocsátásának napjától a tárgyév december 31. napjáig tartó időszakra időarányosan kerül felszámításra. Az induló törtévet követően az előző év december 31-én fennálló összeg alapján történik a díjszámítás az adott évre vagy – ha a szerződés év közben jár le – törtévre vonatkozóan. </w:t>
      </w:r>
    </w:p>
    <w:p w14:paraId="203A1169" w14:textId="77777777" w:rsidR="005C667F" w:rsidRPr="00306CAA" w:rsidRDefault="005C667F" w:rsidP="005C667F">
      <w:pPr>
        <w:pStyle w:val="Listaszerbekezds"/>
        <w:numPr>
          <w:ilvl w:val="2"/>
          <w:numId w:val="14"/>
        </w:numPr>
        <w:spacing w:after="240"/>
        <w:jc w:val="both"/>
        <w:rPr>
          <w:rFonts w:ascii="Arial" w:hAnsi="Arial" w:cs="Arial"/>
          <w:sz w:val="18"/>
          <w:szCs w:val="18"/>
        </w:rPr>
      </w:pPr>
      <w:bookmarkStart w:id="20" w:name="_Hlk38864136"/>
      <w:r w:rsidRPr="00306CAA">
        <w:rPr>
          <w:rFonts w:ascii="Arial" w:hAnsi="Arial" w:cs="Arial"/>
          <w:sz w:val="18"/>
          <w:szCs w:val="18"/>
        </w:rPr>
        <w:t xml:space="preserve">Az évenkénti díj mértéke – a 2.4.3., 2.4.4. és a 3. pontban foglaltak kivételével – a teljes futamidő alatt a Kezességi Levél kiadásakor érvényes díj mértékével megegyezően kerül felszámításra. </w:t>
      </w:r>
    </w:p>
    <w:bookmarkEnd w:id="20"/>
    <w:p w14:paraId="6EBAA276" w14:textId="77777777" w:rsidR="005C667F" w:rsidRPr="00306CAA" w:rsidRDefault="005C667F" w:rsidP="005C667F">
      <w:pPr>
        <w:pStyle w:val="Listaszerbekezds"/>
        <w:numPr>
          <w:ilvl w:val="2"/>
          <w:numId w:val="14"/>
        </w:numPr>
        <w:spacing w:after="240"/>
        <w:jc w:val="both"/>
        <w:rPr>
          <w:rFonts w:ascii="Arial" w:hAnsi="Arial" w:cs="Arial"/>
          <w:sz w:val="18"/>
          <w:szCs w:val="18"/>
        </w:rPr>
      </w:pPr>
      <w:r w:rsidRPr="00306CAA">
        <w:rPr>
          <w:rFonts w:ascii="Arial" w:hAnsi="Arial" w:cs="Arial"/>
          <w:sz w:val="18"/>
          <w:szCs w:val="18"/>
        </w:rPr>
        <w:t>A 2010. január 17-től 2012. augusztus 31-ig papír alapon beérkezett kezességi kérelmek alapján létrejött évenkénti díjfizetésű szerződések – amennyiben kezességi díjváltozást eredményező módosításra nem kerül sor – az évenkénti díj mértéke a teljes futamidő alatt a Kezességi Levél kiadásakor érvényes díj mértékével megegyezően vagy amennyiben a díj felszámításakor érvényes díj annál kedvezőbb, akkor a kedvezőbb díjmértékkel számított díj kerül felszámításra.</w:t>
      </w:r>
    </w:p>
    <w:p w14:paraId="08F7875A" w14:textId="77777777" w:rsidR="005C667F" w:rsidRPr="00306CAA" w:rsidRDefault="005C667F" w:rsidP="005C667F">
      <w:pPr>
        <w:pStyle w:val="Listaszerbekezds"/>
        <w:numPr>
          <w:ilvl w:val="2"/>
          <w:numId w:val="29"/>
        </w:numPr>
        <w:spacing w:after="240"/>
        <w:ind w:left="709"/>
        <w:jc w:val="both"/>
        <w:rPr>
          <w:rFonts w:ascii="Arial" w:hAnsi="Arial" w:cs="Arial"/>
          <w:sz w:val="18"/>
          <w:szCs w:val="18"/>
        </w:rPr>
      </w:pPr>
      <w:r w:rsidRPr="00306CAA">
        <w:rPr>
          <w:rFonts w:ascii="Arial" w:hAnsi="Arial" w:cs="Arial"/>
          <w:sz w:val="18"/>
          <w:szCs w:val="18"/>
        </w:rPr>
        <w:t>A 2009. évi vagy ennél korábbi Üzletszabályzatok hatálya alá tartozó évenkénti díjfizetésű ügyleteknél – amennyiben kezességi díjváltozást eredményező módosításra nem kerül sor – az Alapítvány 2010. évtől a 2009. évben alkalmazott díjat alkalmazza, vagy ha a díj felszámításakor érvényes díj ennél kedvezőbb, akkor a kedvezőbb díjmértékkel számított díj kerül felszámításra.</w:t>
      </w:r>
    </w:p>
    <w:p w14:paraId="1B102C30" w14:textId="77777777" w:rsidR="005C667F" w:rsidRPr="00306CAA" w:rsidRDefault="005C667F" w:rsidP="005C667F">
      <w:pPr>
        <w:pStyle w:val="Listaszerbekezds"/>
        <w:widowControl w:val="0"/>
        <w:numPr>
          <w:ilvl w:val="1"/>
          <w:numId w:val="1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709" w:right="6" w:hanging="709"/>
        <w:jc w:val="both"/>
        <w:rPr>
          <w:rFonts w:ascii="Arial" w:hAnsi="Arial" w:cs="Arial"/>
          <w:sz w:val="18"/>
          <w:szCs w:val="18"/>
        </w:rPr>
      </w:pPr>
      <w:r w:rsidRPr="00306CAA">
        <w:rPr>
          <w:rFonts w:ascii="Arial" w:hAnsi="Arial" w:cs="Arial"/>
          <w:sz w:val="18"/>
          <w:szCs w:val="18"/>
        </w:rPr>
        <w:t>Amennyiben az állami támogatási szabályokkal összefüggésben jogszabályváltozás vagy hatósági döntés az Alapítvány részére díjmódosítási kötelezettséget ír elő, úgy az Alapítvány a kezességi szerződés módosítása nélkül jogosult a jogszabályban vagy határozatban foglaltaknak megfelelően módosított díjat alkalmazni. Továbbá, ha a Magyar Államkincstár azt állapítja meg, hogy a Vállalkozás nem jogosult költségvetési díjtámogatásra, úgy az Alapítvány jogosult a költségvetési díjtámogatás nélküli díjat alkalmazni.</w:t>
      </w:r>
    </w:p>
    <w:p w14:paraId="567BF285" w14:textId="77777777" w:rsidR="005C667F" w:rsidRPr="00306CAA" w:rsidRDefault="005C667F" w:rsidP="000858B4">
      <w:pPr>
        <w:pStyle w:val="Listaszerbekezds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09" w:right="6"/>
        <w:jc w:val="both"/>
        <w:rPr>
          <w:rFonts w:ascii="Arial" w:hAnsi="Arial" w:cs="Arial"/>
          <w:sz w:val="18"/>
          <w:szCs w:val="18"/>
        </w:rPr>
      </w:pPr>
    </w:p>
    <w:p w14:paraId="4D5E1AE8" w14:textId="114BFE30" w:rsidR="005C667F" w:rsidRDefault="005C667F" w:rsidP="008C00A9">
      <w:pPr>
        <w:pStyle w:val="Listaszerbekezds"/>
        <w:widowControl w:val="0"/>
        <w:numPr>
          <w:ilvl w:val="1"/>
          <w:numId w:val="1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709" w:right="6" w:hanging="709"/>
        <w:jc w:val="both"/>
        <w:rPr>
          <w:rFonts w:ascii="Arial" w:hAnsi="Arial" w:cs="Arial"/>
          <w:sz w:val="18"/>
          <w:szCs w:val="18"/>
        </w:rPr>
      </w:pPr>
      <w:r w:rsidRPr="00306CAA">
        <w:rPr>
          <w:rFonts w:ascii="Arial" w:hAnsi="Arial" w:cs="Arial"/>
          <w:sz w:val="18"/>
          <w:szCs w:val="18"/>
        </w:rPr>
        <w:t>A pénzügyi intézmény köteles a kezességi díjat a számviteli bizonylat kiállításától számított 45 napon belül az Alapítvány bankszámlájára</w:t>
      </w:r>
      <w:r w:rsidRPr="000858B4">
        <w:rPr>
          <w:rFonts w:ascii="Arial" w:hAnsi="Arial"/>
          <w:sz w:val="18"/>
        </w:rPr>
        <w:t xml:space="preserve"> </w:t>
      </w:r>
      <w:r w:rsidRPr="00306CAA">
        <w:rPr>
          <w:rFonts w:ascii="Arial" w:hAnsi="Arial" w:cs="Arial"/>
          <w:sz w:val="18"/>
          <w:szCs w:val="18"/>
        </w:rPr>
        <w:t xml:space="preserve">átutalni. </w:t>
      </w:r>
    </w:p>
    <w:p w14:paraId="1F72B2CE" w14:textId="77777777" w:rsidR="008C00A9" w:rsidRPr="008C00A9" w:rsidRDefault="008C00A9" w:rsidP="008C00A9">
      <w:pPr>
        <w:pStyle w:val="Listaszerbekezds"/>
        <w:rPr>
          <w:rFonts w:ascii="Arial" w:hAnsi="Arial" w:cs="Arial"/>
          <w:sz w:val="18"/>
          <w:szCs w:val="18"/>
        </w:rPr>
      </w:pPr>
    </w:p>
    <w:p w14:paraId="6D72417D" w14:textId="77777777" w:rsidR="008C00A9" w:rsidRPr="008C00A9" w:rsidRDefault="008C00A9" w:rsidP="008C00A9">
      <w:pPr>
        <w:pStyle w:val="Listaszerbekezds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09" w:right="6"/>
        <w:jc w:val="both"/>
        <w:rPr>
          <w:rFonts w:ascii="Arial" w:hAnsi="Arial" w:cs="Arial"/>
          <w:sz w:val="18"/>
          <w:szCs w:val="18"/>
        </w:rPr>
      </w:pPr>
    </w:p>
    <w:p w14:paraId="2E3B0FD2" w14:textId="77777777" w:rsidR="005C667F" w:rsidRPr="00306CAA" w:rsidRDefault="005C667F" w:rsidP="005C667F">
      <w:pPr>
        <w:pStyle w:val="Listaszerbekezds"/>
        <w:numPr>
          <w:ilvl w:val="0"/>
          <w:numId w:val="16"/>
        </w:numPr>
        <w:spacing w:after="240"/>
        <w:ind w:left="709" w:hanging="709"/>
        <w:jc w:val="both"/>
        <w:rPr>
          <w:rFonts w:ascii="Arial" w:hAnsi="Arial" w:cs="Arial"/>
          <w:b/>
          <w:sz w:val="18"/>
          <w:szCs w:val="18"/>
        </w:rPr>
      </w:pPr>
      <w:bookmarkStart w:id="21" w:name="_Hlk15408924"/>
      <w:r w:rsidRPr="00306CAA">
        <w:rPr>
          <w:rFonts w:ascii="Arial" w:hAnsi="Arial" w:cs="Arial"/>
          <w:b/>
          <w:sz w:val="18"/>
          <w:szCs w:val="18"/>
        </w:rPr>
        <w:t>Díjfizetési szabályok a kezességi szerződés módosítása</w:t>
      </w:r>
      <w:bookmarkEnd w:id="21"/>
      <w:r w:rsidRPr="00306CAA">
        <w:rPr>
          <w:rFonts w:ascii="Arial" w:hAnsi="Arial" w:cs="Arial"/>
          <w:b/>
          <w:sz w:val="18"/>
          <w:szCs w:val="18"/>
        </w:rPr>
        <w:t>, jogutódlás esetén</w:t>
      </w:r>
    </w:p>
    <w:p w14:paraId="2ADAC774" w14:textId="77777777" w:rsidR="005C667F" w:rsidRPr="00306CAA" w:rsidRDefault="005C667F" w:rsidP="005C667F">
      <w:pPr>
        <w:pStyle w:val="Listaszerbekezds"/>
        <w:numPr>
          <w:ilvl w:val="1"/>
          <w:numId w:val="16"/>
        </w:numPr>
        <w:spacing w:after="240"/>
        <w:ind w:left="709" w:hanging="709"/>
        <w:jc w:val="both"/>
        <w:rPr>
          <w:rFonts w:ascii="Arial" w:hAnsi="Arial" w:cs="Arial"/>
          <w:sz w:val="18"/>
          <w:szCs w:val="18"/>
        </w:rPr>
      </w:pPr>
      <w:r w:rsidRPr="00306CAA">
        <w:rPr>
          <w:rFonts w:ascii="Arial" w:hAnsi="Arial" w:cs="Arial"/>
          <w:sz w:val="18"/>
          <w:szCs w:val="18"/>
        </w:rPr>
        <w:t>Kezességi díjat érintő módosítás a futamidő, a kezességgel biztosított összeg vagy a kezességi mérték módosulása.</w:t>
      </w:r>
    </w:p>
    <w:p w14:paraId="262270A7" w14:textId="77777777" w:rsidR="005C667F" w:rsidRPr="00306CAA" w:rsidRDefault="005C667F" w:rsidP="005C667F">
      <w:pPr>
        <w:pStyle w:val="Listaszerbekezds"/>
        <w:numPr>
          <w:ilvl w:val="1"/>
          <w:numId w:val="16"/>
        </w:numPr>
        <w:spacing w:after="240"/>
        <w:ind w:left="709" w:hanging="709"/>
        <w:jc w:val="both"/>
        <w:rPr>
          <w:rFonts w:ascii="Arial" w:hAnsi="Arial" w:cs="Arial"/>
          <w:sz w:val="18"/>
          <w:szCs w:val="18"/>
        </w:rPr>
      </w:pPr>
      <w:r w:rsidRPr="00306CAA">
        <w:rPr>
          <w:rFonts w:ascii="Arial" w:hAnsi="Arial" w:cs="Arial"/>
          <w:sz w:val="18"/>
          <w:szCs w:val="18"/>
        </w:rPr>
        <w:t>Amennyiben a kezesség futamideje a módosítást követően nem haladja meg a 367 napot, a kezességi díj megfizetése egy összegben történik. A kezességi díjról szóló számviteli bizonylat a Módosított Kezességi Levéllel egyidejűleg kerül kiállításra.</w:t>
      </w:r>
    </w:p>
    <w:p w14:paraId="12488366" w14:textId="77777777" w:rsidR="005C667F" w:rsidRPr="00306CAA" w:rsidRDefault="005C667F" w:rsidP="005C667F">
      <w:pPr>
        <w:pStyle w:val="Listaszerbekezds"/>
        <w:numPr>
          <w:ilvl w:val="1"/>
          <w:numId w:val="16"/>
        </w:numPr>
        <w:spacing w:after="240"/>
        <w:ind w:left="709" w:hanging="709"/>
        <w:jc w:val="both"/>
        <w:rPr>
          <w:rFonts w:ascii="Arial" w:hAnsi="Arial" w:cs="Arial"/>
          <w:sz w:val="18"/>
          <w:szCs w:val="18"/>
        </w:rPr>
      </w:pPr>
      <w:r w:rsidRPr="00306CAA">
        <w:rPr>
          <w:rFonts w:ascii="Arial" w:hAnsi="Arial" w:cs="Arial"/>
          <w:sz w:val="18"/>
          <w:szCs w:val="18"/>
        </w:rPr>
        <w:t xml:space="preserve">Amennyiben a módosítást követően a kezesség futamideje legalább 368 nap, a kezességi díj fizetése évenként történik. Évenkénti díjfizetésű ügylet kezességi díjat érintő módosítása során a kezesség díjkulcsa – a 3.6–3.12 pontokban rögzített kivételekkel – változatlan marad a teljes futamidő alatt. A kezességi díjról szóló számviteli </w:t>
      </w:r>
      <w:r w:rsidRPr="00306CAA">
        <w:rPr>
          <w:rFonts w:ascii="Arial" w:hAnsi="Arial" w:cs="Arial"/>
          <w:sz w:val="18"/>
          <w:szCs w:val="18"/>
        </w:rPr>
        <w:lastRenderedPageBreak/>
        <w:t>bizonylat a Módosított Kezességi Levéllel egyidejűleg, majd a kezesség futamideje alatt évente egyszer kerül kiállításra.</w:t>
      </w:r>
    </w:p>
    <w:p w14:paraId="02E59389" w14:textId="77777777" w:rsidR="005C667F" w:rsidRPr="00306CAA" w:rsidRDefault="005C667F" w:rsidP="005C667F">
      <w:pPr>
        <w:pStyle w:val="Listaszerbekezds"/>
        <w:numPr>
          <w:ilvl w:val="1"/>
          <w:numId w:val="16"/>
        </w:numPr>
        <w:spacing w:after="240"/>
        <w:ind w:left="709" w:hanging="709"/>
        <w:jc w:val="both"/>
        <w:rPr>
          <w:rFonts w:ascii="Arial" w:hAnsi="Arial" w:cs="Arial"/>
          <w:sz w:val="18"/>
          <w:szCs w:val="18"/>
        </w:rPr>
      </w:pPr>
      <w:r w:rsidRPr="00306CAA">
        <w:rPr>
          <w:rFonts w:ascii="Arial" w:hAnsi="Arial" w:cs="Arial"/>
          <w:sz w:val="18"/>
          <w:szCs w:val="18"/>
        </w:rPr>
        <w:t>2018. január 1-jét megelőzően kiadott egyszeri díjfizetésű ügylet kezességi díjat érintő módosítása során a kezességi díj évenkénti díjfizetésűvé változik, és a módosításkor hatályos Hirdetményben – amennyiben egyedi termék-megállapodás eltérő díjat állapít meg, az egyedi termék-megállapodásban – szereplő, a Vállalkozásnak nyújtott költségvetési díjtámogatás nélküli kedvezményes díjkulccsal kerül felszámításra a módosítás átvezetésének időpontjától kezdődően a teljes futamidő alatt.</w:t>
      </w:r>
    </w:p>
    <w:p w14:paraId="3C599A14" w14:textId="77777777" w:rsidR="005C667F" w:rsidRPr="00306CAA" w:rsidRDefault="005C667F" w:rsidP="005C667F">
      <w:pPr>
        <w:pStyle w:val="Listaszerbekezds"/>
        <w:numPr>
          <w:ilvl w:val="1"/>
          <w:numId w:val="16"/>
        </w:numPr>
        <w:spacing w:after="240"/>
        <w:ind w:left="709" w:hanging="709"/>
        <w:jc w:val="both"/>
        <w:rPr>
          <w:rFonts w:ascii="Arial" w:hAnsi="Arial" w:cs="Arial"/>
          <w:sz w:val="18"/>
          <w:szCs w:val="18"/>
        </w:rPr>
      </w:pPr>
      <w:r w:rsidRPr="00306CAA">
        <w:rPr>
          <w:rFonts w:ascii="Arial" w:hAnsi="Arial" w:cs="Arial"/>
          <w:sz w:val="18"/>
          <w:szCs w:val="18"/>
        </w:rPr>
        <w:t>Kezességi díjat érintő módosítás esetén a kezességi díj a módosítás időpontjában fennálló kezességgel biztosított összegre – a hitel összegének változása esetén az új, módosított hitelösszegre – vetítve kerül felszámításra a 3.3. pontban rögzített, illetve az évenkénti díjfizetés szabályai szerint a módosítás átvezetésének időpontjától kezdődően a módosított szerződés lejáratáig. A módosítás átvezetésének időpontjától a módosítást megelőző lejáratig időarányosan számított, korábban megfizetett kezességi díj a pénzügyi intézmény részére jóváírásra kerül.</w:t>
      </w:r>
    </w:p>
    <w:p w14:paraId="5478CAA8" w14:textId="77777777" w:rsidR="005C667F" w:rsidRPr="00306CAA" w:rsidRDefault="005C667F" w:rsidP="005C667F">
      <w:pPr>
        <w:pStyle w:val="Listaszerbekezds"/>
        <w:numPr>
          <w:ilvl w:val="1"/>
          <w:numId w:val="16"/>
        </w:numPr>
        <w:spacing w:after="240"/>
        <w:ind w:left="709" w:hanging="709"/>
        <w:jc w:val="both"/>
        <w:rPr>
          <w:rFonts w:ascii="Arial" w:hAnsi="Arial" w:cs="Arial"/>
          <w:sz w:val="18"/>
          <w:szCs w:val="18"/>
        </w:rPr>
      </w:pPr>
      <w:r w:rsidRPr="00306CAA">
        <w:rPr>
          <w:rFonts w:ascii="Arial" w:hAnsi="Arial" w:cs="Arial"/>
          <w:sz w:val="18"/>
          <w:szCs w:val="18"/>
        </w:rPr>
        <w:t>Amennyiben a kezességi díjat érintő módosítás során az európai uniós versenyjogi értelemben vett állami támogatási szabályok csak részben vagy egyáltalán nem teszik lehetővé díjkedvezmény vagy a Vállalkozásnak nyújtott költségvetési díjtámogatás nyújtását, az állami támogatási lehetőségek függvényében korrigált kedvezményes díj vagy piaci díj kerül alkalmazásra.</w:t>
      </w:r>
    </w:p>
    <w:p w14:paraId="39037443" w14:textId="77777777" w:rsidR="005C667F" w:rsidRPr="00306CAA" w:rsidRDefault="005C667F" w:rsidP="005C667F">
      <w:pPr>
        <w:pStyle w:val="Listaszerbekezds"/>
        <w:numPr>
          <w:ilvl w:val="1"/>
          <w:numId w:val="16"/>
        </w:numPr>
        <w:spacing w:after="240"/>
        <w:ind w:left="709" w:hanging="709"/>
        <w:jc w:val="both"/>
        <w:rPr>
          <w:rFonts w:ascii="Arial" w:hAnsi="Arial" w:cs="Arial"/>
          <w:sz w:val="18"/>
          <w:szCs w:val="18"/>
        </w:rPr>
      </w:pPr>
      <w:r w:rsidRPr="00306CAA">
        <w:rPr>
          <w:rFonts w:ascii="Arial" w:hAnsi="Arial" w:cs="Arial"/>
          <w:sz w:val="18"/>
          <w:szCs w:val="18"/>
        </w:rPr>
        <w:t>Piaci díjas vagy korrigált kezességi díjas ügylet kezességi díjat érintő módosítása során az ügylet kedvezményes kezességi díj kategóriába kerül átsorolásra, amennyiben a vállalkozás a kedvezményes kezességi díj alkalmazását kéri, és amennyiben az európai uniós versenyjogi értelemben vett állami támogatási szabályok ezt lehetővé teszik.</w:t>
      </w:r>
    </w:p>
    <w:p w14:paraId="548FF106" w14:textId="77777777" w:rsidR="005C667F" w:rsidRPr="00306CAA" w:rsidRDefault="005C667F" w:rsidP="005C667F">
      <w:pPr>
        <w:pStyle w:val="Listaszerbekezds"/>
        <w:numPr>
          <w:ilvl w:val="1"/>
          <w:numId w:val="16"/>
        </w:numPr>
        <w:spacing w:after="240"/>
        <w:ind w:left="709" w:hanging="709"/>
        <w:jc w:val="both"/>
        <w:rPr>
          <w:rFonts w:ascii="Arial" w:hAnsi="Arial" w:cs="Arial"/>
          <w:sz w:val="18"/>
          <w:szCs w:val="18"/>
        </w:rPr>
      </w:pPr>
      <w:r w:rsidRPr="00306CAA">
        <w:rPr>
          <w:rFonts w:ascii="Arial" w:hAnsi="Arial" w:cs="Arial"/>
          <w:sz w:val="18"/>
          <w:szCs w:val="18"/>
        </w:rPr>
        <w:t>Piaci díjas vagy korrigált kezességi díjas ügylet kezességi díjat érintő módosítása során az ügylet – a módosításkor fennálló feltételek szerint újraszámított – korrigált kezességi díj kategóriába kerül besorolásra, amennyiben az európai uniós versenyjogi értelemben vett állami támogatási szabályok csak korlátozott mértékben teszik lehetővé a kedvezményes kezességi díj és/vagy a Vállalkozásnak nyújtott költségvetési díjtámogatás alkalmazását.</w:t>
      </w:r>
    </w:p>
    <w:p w14:paraId="311E6659" w14:textId="77777777" w:rsidR="005C667F" w:rsidRPr="00306CAA" w:rsidRDefault="005C667F" w:rsidP="005C667F">
      <w:pPr>
        <w:pStyle w:val="Listaszerbekezds"/>
        <w:numPr>
          <w:ilvl w:val="1"/>
          <w:numId w:val="16"/>
        </w:numPr>
        <w:spacing w:after="240"/>
        <w:ind w:left="709" w:hanging="709"/>
        <w:jc w:val="both"/>
        <w:rPr>
          <w:rFonts w:ascii="Arial" w:hAnsi="Arial" w:cs="Arial"/>
          <w:sz w:val="18"/>
          <w:szCs w:val="18"/>
        </w:rPr>
      </w:pPr>
      <w:r w:rsidRPr="00306CAA">
        <w:rPr>
          <w:rFonts w:ascii="Arial" w:hAnsi="Arial" w:cs="Arial"/>
          <w:sz w:val="18"/>
          <w:szCs w:val="18"/>
        </w:rPr>
        <w:t>Kedvezményes kezességi díjas vagy korrigált kezességi díjas ügylet kezességi díjat érintő módosítása során az ügylet piaci díj kategóriába kerül átsorolásra, amennyiben a vállalkozás ezt kifejezetten kéri.</w:t>
      </w:r>
    </w:p>
    <w:p w14:paraId="76491EC6" w14:textId="77777777" w:rsidR="005C667F" w:rsidRPr="00306CAA" w:rsidRDefault="005C667F" w:rsidP="005C667F">
      <w:pPr>
        <w:pStyle w:val="Listaszerbekezds"/>
        <w:numPr>
          <w:ilvl w:val="1"/>
          <w:numId w:val="16"/>
        </w:numPr>
        <w:spacing w:after="240"/>
        <w:ind w:left="709" w:hanging="709"/>
        <w:jc w:val="both"/>
        <w:rPr>
          <w:rFonts w:ascii="Arial" w:hAnsi="Arial" w:cs="Arial"/>
          <w:sz w:val="18"/>
          <w:szCs w:val="18"/>
        </w:rPr>
      </w:pPr>
      <w:r w:rsidRPr="00306CAA">
        <w:rPr>
          <w:rFonts w:ascii="Arial" w:hAnsi="Arial" w:cs="Arial"/>
          <w:sz w:val="18"/>
          <w:szCs w:val="18"/>
        </w:rPr>
        <w:t>Amennyiben a 3.7 pontban meghatározott módon kerül az ügylet kedvezményes kezességi díj kategóriába átsorolásra, a módosításkor hatályos Hirdetményben – amennyiben egyedi termék-megállapodás eltérő díjat állapít meg, az egyedi termék-megállapodásban – szereplő, az ügyletnek megfelelő díjkulcs kerül alkalmazásra.</w:t>
      </w:r>
    </w:p>
    <w:p w14:paraId="6E2E85D7" w14:textId="77777777" w:rsidR="005C667F" w:rsidRPr="00306CAA" w:rsidRDefault="005C667F" w:rsidP="005C667F">
      <w:pPr>
        <w:pStyle w:val="Listaszerbekezds"/>
        <w:numPr>
          <w:ilvl w:val="1"/>
          <w:numId w:val="16"/>
        </w:numPr>
        <w:spacing w:after="240"/>
        <w:ind w:left="709" w:hanging="709"/>
        <w:jc w:val="both"/>
        <w:rPr>
          <w:rFonts w:ascii="Arial" w:hAnsi="Arial" w:cs="Arial"/>
          <w:sz w:val="18"/>
          <w:szCs w:val="18"/>
        </w:rPr>
      </w:pPr>
      <w:r w:rsidRPr="00306CAA">
        <w:rPr>
          <w:rFonts w:ascii="Arial" w:hAnsi="Arial" w:cs="Arial"/>
          <w:sz w:val="18"/>
          <w:szCs w:val="18"/>
        </w:rPr>
        <w:t>Kezességi díjat érintő</w:t>
      </w:r>
      <w:r w:rsidRPr="00306CAA" w:rsidDel="003E7905">
        <w:rPr>
          <w:rFonts w:ascii="Arial" w:hAnsi="Arial" w:cs="Arial"/>
          <w:sz w:val="18"/>
          <w:szCs w:val="18"/>
        </w:rPr>
        <w:t xml:space="preserve"> </w:t>
      </w:r>
      <w:r w:rsidRPr="00306CAA">
        <w:rPr>
          <w:rFonts w:ascii="Arial" w:hAnsi="Arial" w:cs="Arial"/>
          <w:sz w:val="18"/>
          <w:szCs w:val="18"/>
        </w:rPr>
        <w:t>módosítást követően piaci díj alkalmazása esetén a módosításkor hatályos Hirdetményben szereplő díjkulcs kerül alkalmazásra.</w:t>
      </w:r>
    </w:p>
    <w:p w14:paraId="09D18950" w14:textId="77777777" w:rsidR="005C667F" w:rsidRPr="00306CAA" w:rsidRDefault="005C667F" w:rsidP="005C667F">
      <w:pPr>
        <w:pStyle w:val="Listaszerbekezds"/>
        <w:numPr>
          <w:ilvl w:val="1"/>
          <w:numId w:val="16"/>
        </w:numPr>
        <w:ind w:left="709" w:hanging="709"/>
        <w:jc w:val="both"/>
        <w:rPr>
          <w:rFonts w:ascii="Arial" w:hAnsi="Arial" w:cs="Arial"/>
          <w:sz w:val="18"/>
          <w:szCs w:val="18"/>
        </w:rPr>
      </w:pPr>
      <w:r w:rsidRPr="00306CAA">
        <w:rPr>
          <w:rFonts w:ascii="Arial" w:hAnsi="Arial" w:cs="Arial"/>
          <w:sz w:val="18"/>
          <w:szCs w:val="18"/>
        </w:rPr>
        <w:t>Kezességi díjat érintő</w:t>
      </w:r>
      <w:r w:rsidRPr="00306CAA" w:rsidDel="003E7905">
        <w:rPr>
          <w:rFonts w:ascii="Arial" w:hAnsi="Arial" w:cs="Arial"/>
          <w:sz w:val="18"/>
          <w:szCs w:val="18"/>
        </w:rPr>
        <w:t xml:space="preserve"> </w:t>
      </w:r>
      <w:r w:rsidRPr="00306CAA">
        <w:rPr>
          <w:rFonts w:ascii="Arial" w:hAnsi="Arial" w:cs="Arial"/>
          <w:sz w:val="18"/>
          <w:szCs w:val="18"/>
        </w:rPr>
        <w:t xml:space="preserve">módosítást követően a Vállalkozásnak nyújtott költségvetési díjtámogatás abban az esetben kapcsolódhat a kezességi díjhoz, amennyiben az eredeti kezességi díjhoz is kapcsolódott díjtámogatás. </w:t>
      </w:r>
    </w:p>
    <w:p w14:paraId="468D6D72" w14:textId="77777777" w:rsidR="005C667F" w:rsidRPr="00306CAA" w:rsidRDefault="005C667F" w:rsidP="005C667F">
      <w:pPr>
        <w:pStyle w:val="Listaszerbekezds"/>
        <w:ind w:left="709"/>
        <w:jc w:val="both"/>
        <w:rPr>
          <w:rFonts w:ascii="Arial" w:hAnsi="Arial" w:cs="Arial"/>
          <w:sz w:val="18"/>
          <w:szCs w:val="18"/>
        </w:rPr>
      </w:pPr>
    </w:p>
    <w:p w14:paraId="2F508166" w14:textId="4B44EA44" w:rsidR="005C667F" w:rsidRPr="008C00A9" w:rsidRDefault="005C667F" w:rsidP="008C00A9">
      <w:pPr>
        <w:pStyle w:val="Listaszerbekezds"/>
        <w:numPr>
          <w:ilvl w:val="1"/>
          <w:numId w:val="16"/>
        </w:numPr>
        <w:ind w:left="709" w:hanging="709"/>
        <w:jc w:val="both"/>
        <w:rPr>
          <w:rFonts w:ascii="Arial" w:hAnsi="Arial" w:cs="Arial"/>
          <w:sz w:val="18"/>
          <w:szCs w:val="18"/>
        </w:rPr>
      </w:pPr>
      <w:r w:rsidRPr="00306CAA">
        <w:rPr>
          <w:rFonts w:ascii="Arial" w:hAnsi="Arial" w:cs="Arial"/>
          <w:sz w:val="18"/>
          <w:szCs w:val="18"/>
        </w:rPr>
        <w:t>Állami viszontgaranciával biztosított kezesség esetén, ha jogutódlásra (így különösen átalakulásra, szétválásra, egyesülésre, öröklésre, szerződésátruházásra, tartozásátvállalásra) kerül sor, úgy a támogatások nemzeti nyilvántartásának rendszere miatt a kedvezményes és korrigált kezességi díj piaci kezességi díjra módosul, és az emelt összegű díjról kerül számviteli bizonylat kiállításra a jogutód felé.</w:t>
      </w:r>
    </w:p>
    <w:p w14:paraId="3E80EE83" w14:textId="77777777" w:rsidR="005C667F" w:rsidRPr="00306CAA" w:rsidRDefault="005C667F" w:rsidP="005C667F">
      <w:pPr>
        <w:pStyle w:val="Listaszerbekezds"/>
        <w:jc w:val="both"/>
        <w:rPr>
          <w:rFonts w:ascii="Arial" w:hAnsi="Arial" w:cs="Arial"/>
          <w:sz w:val="18"/>
          <w:szCs w:val="18"/>
        </w:rPr>
      </w:pPr>
    </w:p>
    <w:p w14:paraId="734AE3DD" w14:textId="77777777" w:rsidR="005C667F" w:rsidRPr="00306CAA" w:rsidRDefault="005C667F" w:rsidP="005C667F">
      <w:pPr>
        <w:pStyle w:val="Listaszerbekezds"/>
        <w:numPr>
          <w:ilvl w:val="0"/>
          <w:numId w:val="16"/>
        </w:numPr>
        <w:spacing w:after="240"/>
        <w:ind w:left="709" w:hanging="709"/>
        <w:jc w:val="both"/>
        <w:rPr>
          <w:rFonts w:ascii="Arial" w:eastAsia="Calibri" w:hAnsi="Arial" w:cs="Arial"/>
          <w:sz w:val="18"/>
          <w:szCs w:val="18"/>
        </w:rPr>
      </w:pPr>
      <w:r w:rsidRPr="00306CAA">
        <w:rPr>
          <w:rFonts w:ascii="Arial" w:hAnsi="Arial" w:cs="Arial"/>
          <w:b/>
          <w:sz w:val="18"/>
          <w:szCs w:val="18"/>
        </w:rPr>
        <w:t>Díjfizetési szabályok a beváltással összefüggésben</w:t>
      </w:r>
    </w:p>
    <w:p w14:paraId="1B14920B" w14:textId="77777777" w:rsidR="005C667F" w:rsidRPr="00306CAA" w:rsidRDefault="005C667F" w:rsidP="005C667F">
      <w:pPr>
        <w:pStyle w:val="Listaszerbekezds"/>
        <w:widowControl w:val="0"/>
        <w:shd w:val="clear" w:color="auto" w:fill="FFFFFF"/>
        <w:autoSpaceDE w:val="0"/>
        <w:autoSpaceDN w:val="0"/>
        <w:adjustRightInd w:val="0"/>
        <w:spacing w:after="240"/>
        <w:ind w:left="720" w:right="6" w:hanging="720"/>
        <w:jc w:val="both"/>
        <w:rPr>
          <w:rFonts w:ascii="Arial" w:hAnsi="Arial" w:cs="Arial"/>
          <w:sz w:val="18"/>
          <w:szCs w:val="18"/>
        </w:rPr>
      </w:pPr>
      <w:r w:rsidRPr="00306CAA">
        <w:rPr>
          <w:rFonts w:ascii="Arial" w:hAnsi="Arial" w:cs="Arial"/>
          <w:sz w:val="18"/>
          <w:szCs w:val="18"/>
        </w:rPr>
        <w:t>4.1</w:t>
      </w:r>
      <w:r w:rsidRPr="00306CAA">
        <w:rPr>
          <w:rFonts w:ascii="Arial" w:hAnsi="Arial" w:cs="Arial"/>
          <w:sz w:val="18"/>
          <w:szCs w:val="18"/>
        </w:rPr>
        <w:tab/>
        <w:t>Amennyiben a kezesség beváltására év közben kerül sor, az Alapítványt az adott évre járó teljes összegű kezességi díj illeti meg. A beváltás csak a beváltás évére járó kezességi díj megfizetésével lehetséges, abban az esetben is, amennyiben az adott éves kezességi díj megfizetésére vonatkozó számviteli bizonylat még nem került kiállításra. Amennyiben a beváltásra a beváltási határidő hosszabbítást követően kerül sor, úgy a Hirdetmény V.2. pontjában foglaltak az irányadóak.</w:t>
      </w:r>
    </w:p>
    <w:p w14:paraId="7F33741A" w14:textId="77777777" w:rsidR="005C667F" w:rsidRPr="00306CAA" w:rsidRDefault="005C667F" w:rsidP="005C667F">
      <w:pPr>
        <w:pStyle w:val="Listaszerbekezds"/>
        <w:widowControl w:val="0"/>
        <w:shd w:val="clear" w:color="auto" w:fill="FFFFFF"/>
        <w:autoSpaceDE w:val="0"/>
        <w:autoSpaceDN w:val="0"/>
        <w:adjustRightInd w:val="0"/>
        <w:spacing w:after="60"/>
        <w:ind w:left="720" w:right="6" w:hanging="720"/>
        <w:jc w:val="both"/>
        <w:rPr>
          <w:rFonts w:ascii="Arial" w:hAnsi="Arial" w:cs="Arial"/>
          <w:sz w:val="18"/>
          <w:szCs w:val="18"/>
        </w:rPr>
      </w:pPr>
      <w:r w:rsidRPr="00306CAA">
        <w:rPr>
          <w:rFonts w:ascii="Arial" w:hAnsi="Arial" w:cs="Arial"/>
          <w:sz w:val="18"/>
          <w:szCs w:val="18"/>
        </w:rPr>
        <w:t>4.2</w:t>
      </w:r>
      <w:r w:rsidRPr="00306CAA">
        <w:rPr>
          <w:rFonts w:ascii="Arial" w:hAnsi="Arial" w:cs="Arial"/>
          <w:sz w:val="18"/>
          <w:szCs w:val="18"/>
        </w:rPr>
        <w:tab/>
        <w:t>Amennyiben a pénzügyi intézmény az általa megfizetett, a Lehívási Lap benyújtásának időpontját követően kiállított számviteli bizonylatok szerinti kezességi díj összegét az adósra – a vállalkozás részéről felmerült ok miatt – áthárítani nem tudja, az Alapítvány az átutalt kezességi díjak összegét a pénzügyi intézmény ez irányú kérelme alapján a pénzügyi intézmény részéről felmerült igazolt költségnek tekintheti, amelyet a pénzügyi intézmény az igényérvényesítés során a megtérülés összegéből levonhat.</w:t>
      </w:r>
    </w:p>
    <w:p w14:paraId="73FA0DEA" w14:textId="77777777" w:rsidR="005C667F" w:rsidRDefault="005C667F" w:rsidP="005C667F">
      <w:pPr>
        <w:pStyle w:val="Listaszerbekezds"/>
        <w:widowControl w:val="0"/>
        <w:shd w:val="clear" w:color="auto" w:fill="FFFFFF"/>
        <w:autoSpaceDE w:val="0"/>
        <w:autoSpaceDN w:val="0"/>
        <w:adjustRightInd w:val="0"/>
        <w:spacing w:after="60"/>
        <w:ind w:left="720" w:right="6" w:hanging="720"/>
        <w:jc w:val="both"/>
        <w:rPr>
          <w:rFonts w:ascii="Arial" w:hAnsi="Arial" w:cs="Arial"/>
          <w:sz w:val="18"/>
          <w:szCs w:val="18"/>
        </w:rPr>
      </w:pPr>
    </w:p>
    <w:p w14:paraId="6EDCB687" w14:textId="77777777" w:rsidR="008C00A9" w:rsidRDefault="008C00A9" w:rsidP="005C667F">
      <w:pPr>
        <w:pStyle w:val="Listaszerbekezds"/>
        <w:widowControl w:val="0"/>
        <w:shd w:val="clear" w:color="auto" w:fill="FFFFFF"/>
        <w:autoSpaceDE w:val="0"/>
        <w:autoSpaceDN w:val="0"/>
        <w:adjustRightInd w:val="0"/>
        <w:spacing w:after="60"/>
        <w:ind w:left="720" w:right="6" w:hanging="720"/>
        <w:jc w:val="both"/>
        <w:rPr>
          <w:rFonts w:ascii="Arial" w:hAnsi="Arial" w:cs="Arial"/>
          <w:sz w:val="18"/>
          <w:szCs w:val="18"/>
        </w:rPr>
      </w:pPr>
    </w:p>
    <w:p w14:paraId="28AB44A4" w14:textId="77777777" w:rsidR="008C00A9" w:rsidRDefault="008C00A9" w:rsidP="005C667F">
      <w:pPr>
        <w:pStyle w:val="Listaszerbekezds"/>
        <w:widowControl w:val="0"/>
        <w:shd w:val="clear" w:color="auto" w:fill="FFFFFF"/>
        <w:autoSpaceDE w:val="0"/>
        <w:autoSpaceDN w:val="0"/>
        <w:adjustRightInd w:val="0"/>
        <w:spacing w:after="60"/>
        <w:ind w:left="720" w:right="6" w:hanging="720"/>
        <w:jc w:val="both"/>
        <w:rPr>
          <w:rFonts w:ascii="Arial" w:hAnsi="Arial" w:cs="Arial"/>
          <w:sz w:val="18"/>
          <w:szCs w:val="18"/>
        </w:rPr>
      </w:pPr>
    </w:p>
    <w:p w14:paraId="1EFD9529" w14:textId="77777777" w:rsidR="008C00A9" w:rsidRPr="00306CAA" w:rsidRDefault="008C00A9" w:rsidP="005C667F">
      <w:pPr>
        <w:pStyle w:val="Listaszerbekezds"/>
        <w:widowControl w:val="0"/>
        <w:shd w:val="clear" w:color="auto" w:fill="FFFFFF"/>
        <w:autoSpaceDE w:val="0"/>
        <w:autoSpaceDN w:val="0"/>
        <w:adjustRightInd w:val="0"/>
        <w:spacing w:after="60"/>
        <w:ind w:left="720" w:right="6" w:hanging="720"/>
        <w:jc w:val="both"/>
        <w:rPr>
          <w:rFonts w:ascii="Arial" w:hAnsi="Arial" w:cs="Arial"/>
          <w:sz w:val="18"/>
          <w:szCs w:val="18"/>
        </w:rPr>
      </w:pPr>
    </w:p>
    <w:p w14:paraId="5AF4CF9B" w14:textId="77777777" w:rsidR="005C667F" w:rsidRPr="000858B4" w:rsidRDefault="005C667F" w:rsidP="005C667F">
      <w:pPr>
        <w:numPr>
          <w:ilvl w:val="5"/>
          <w:numId w:val="20"/>
        </w:numPr>
        <w:shd w:val="clear" w:color="auto" w:fill="FFFFFF"/>
        <w:spacing w:after="240"/>
        <w:ind w:left="2693"/>
        <w:rPr>
          <w:rFonts w:ascii="Arial" w:hAnsi="Arial" w:cs="Arial"/>
          <w:b/>
          <w:bCs/>
          <w:caps/>
          <w:sz w:val="18"/>
          <w:szCs w:val="18"/>
          <w:lang w:val="hu-HU"/>
        </w:rPr>
      </w:pPr>
      <w:r w:rsidRPr="000858B4">
        <w:rPr>
          <w:rFonts w:ascii="Arial" w:hAnsi="Arial" w:cs="Arial"/>
          <w:b/>
          <w:bCs/>
          <w:caps/>
          <w:sz w:val="18"/>
          <w:szCs w:val="18"/>
          <w:lang w:val="hu-HU"/>
        </w:rPr>
        <w:lastRenderedPageBreak/>
        <w:t>KEZESSÉGI DÍJ VISSZATÉRÍTÉSE</w:t>
      </w:r>
    </w:p>
    <w:p w14:paraId="7CCD420D" w14:textId="77777777" w:rsidR="005C667F" w:rsidRPr="00306CAA" w:rsidRDefault="005C667F" w:rsidP="005C667F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240"/>
        <w:ind w:left="567" w:right="5" w:hanging="567"/>
        <w:rPr>
          <w:rFonts w:ascii="Arial" w:hAnsi="Arial"/>
          <w:sz w:val="18"/>
          <w:lang w:val="hu-HU"/>
        </w:rPr>
      </w:pPr>
      <w:r w:rsidRPr="00306CAA">
        <w:rPr>
          <w:rFonts w:ascii="Arial" w:hAnsi="Arial"/>
          <w:sz w:val="18"/>
          <w:lang w:val="hu-HU"/>
        </w:rPr>
        <w:t>Ha a Kezességi Levél módosításának eredményeként a kezességgel biztosított összeg, vagy a kezesség mértéke csökken, vagy a futamidő csökken, továbbá abban az esetben, ha előtörlesztés következtében a kezességgel biztosított szerződés megszűnik, az Alapítvány a csökkenéssel arányos, tárgyévi kezességi díjat visszatéríti.</w:t>
      </w:r>
    </w:p>
    <w:p w14:paraId="696BD745" w14:textId="77777777" w:rsidR="005C667F" w:rsidRPr="00306CAA" w:rsidRDefault="005C667F" w:rsidP="005C667F">
      <w:pPr>
        <w:numPr>
          <w:ilvl w:val="0"/>
          <w:numId w:val="15"/>
        </w:numPr>
        <w:spacing w:before="0" w:after="240"/>
        <w:ind w:left="567" w:hanging="567"/>
        <w:rPr>
          <w:rFonts w:ascii="Arial" w:hAnsi="Arial"/>
          <w:sz w:val="18"/>
          <w:lang w:val="hu-HU"/>
        </w:rPr>
      </w:pPr>
      <w:r w:rsidRPr="00306CAA">
        <w:rPr>
          <w:rFonts w:ascii="Arial" w:hAnsi="Arial"/>
          <w:sz w:val="18"/>
          <w:lang w:val="hu-HU"/>
        </w:rPr>
        <w:t>Amennyiben a hatályba lépett kezességet a pénzügyi intézmény visszavonja, és az ügylet folyósítása még nem történt meg, az Alapítvány a megfizetett kezességi díjat visszatéríti.</w:t>
      </w:r>
    </w:p>
    <w:p w14:paraId="692E574B" w14:textId="77777777" w:rsidR="005C667F" w:rsidRPr="00306CAA" w:rsidRDefault="005C667F" w:rsidP="005C667F">
      <w:pPr>
        <w:numPr>
          <w:ilvl w:val="0"/>
          <w:numId w:val="15"/>
        </w:numPr>
        <w:spacing w:before="0" w:after="240"/>
        <w:ind w:left="567" w:hanging="567"/>
        <w:rPr>
          <w:rFonts w:ascii="Arial" w:hAnsi="Arial"/>
          <w:sz w:val="18"/>
          <w:lang w:val="hu-HU"/>
        </w:rPr>
      </w:pPr>
      <w:r w:rsidRPr="00306CAA">
        <w:rPr>
          <w:rFonts w:ascii="Arial" w:hAnsi="Arial"/>
          <w:sz w:val="18"/>
          <w:lang w:val="hu-HU"/>
        </w:rPr>
        <w:t>Amennyiben a hatályba lépett kezességet a pénzügyi intézmény visszavonja, és az ügyletben már folyósítás történt, úgy az Alapítvány a megfizetett kezességi díjnak a megszüntetés időpontja és a tárgyévi számlázott időszak figyelembevételével számított időarányos részét (tehát a tárgyév fennmaradó, kezességgel nem biztosított időszakra eső részét) visszatéríti.</w:t>
      </w:r>
    </w:p>
    <w:p w14:paraId="31D7C14C" w14:textId="77777777" w:rsidR="005C667F" w:rsidRPr="00306CAA" w:rsidRDefault="005C667F" w:rsidP="005C667F">
      <w:pPr>
        <w:numPr>
          <w:ilvl w:val="0"/>
          <w:numId w:val="15"/>
        </w:numPr>
        <w:spacing w:before="0" w:after="240"/>
        <w:ind w:left="567" w:hanging="567"/>
        <w:rPr>
          <w:rFonts w:ascii="Arial" w:hAnsi="Arial"/>
          <w:sz w:val="18"/>
          <w:lang w:val="hu-HU"/>
        </w:rPr>
      </w:pPr>
      <w:r w:rsidRPr="00306CAA">
        <w:rPr>
          <w:rFonts w:ascii="Arial" w:hAnsi="Arial"/>
          <w:sz w:val="18"/>
          <w:lang w:val="hu-HU"/>
        </w:rPr>
        <w:t xml:space="preserve">Az Alapítvány az Üzletszabályzat VIII.2.2.1 pontjában rögzített – saját hitel kiváltása miatti megszüntetés – esetben a tárgyévi megfizetett kezességi díjnak a megszüntetés időpontja és a tárgyévi számlázott időszak figyelembevételével számított időarányos részét (tehát a tárgyév fennmaradó, kezességgel nem biztosított időszakra eső részét) visszatéríti. </w:t>
      </w:r>
    </w:p>
    <w:p w14:paraId="3D1F4D69" w14:textId="77777777" w:rsidR="005C667F" w:rsidRPr="00306CAA" w:rsidRDefault="005C667F" w:rsidP="005C667F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before="0" w:after="60"/>
        <w:ind w:left="567" w:right="5" w:hanging="567"/>
        <w:rPr>
          <w:rFonts w:ascii="Arial" w:hAnsi="Arial"/>
          <w:sz w:val="18"/>
          <w:lang w:val="hu-HU"/>
        </w:rPr>
      </w:pPr>
      <w:r w:rsidRPr="00306CAA">
        <w:rPr>
          <w:rFonts w:ascii="Arial" w:hAnsi="Arial"/>
          <w:sz w:val="18"/>
          <w:lang w:val="hu-HU"/>
        </w:rPr>
        <w:t>Az Alapítvány – Üzletszabályzat VIII. 3.1.1., 3.1.2 és 3.1.3. pontjában rögzített – elállása esetén az addig megfizetett kezességi díj a pénzügyi intézménynek visszajár.</w:t>
      </w:r>
    </w:p>
    <w:p w14:paraId="74E995F3" w14:textId="77777777" w:rsidR="005C667F" w:rsidRPr="00306CAA" w:rsidRDefault="005C667F" w:rsidP="005C667F">
      <w:pPr>
        <w:widowControl w:val="0"/>
        <w:shd w:val="clear" w:color="auto" w:fill="FFFFFF"/>
        <w:autoSpaceDE w:val="0"/>
        <w:autoSpaceDN w:val="0"/>
        <w:adjustRightInd w:val="0"/>
        <w:spacing w:after="60"/>
        <w:ind w:right="5"/>
        <w:rPr>
          <w:rFonts w:ascii="Arial" w:hAnsi="Arial"/>
          <w:sz w:val="18"/>
          <w:lang w:val="hu-HU"/>
        </w:rPr>
      </w:pPr>
    </w:p>
    <w:p w14:paraId="402A7F31" w14:textId="77777777" w:rsidR="005C667F" w:rsidRPr="00306CAA" w:rsidRDefault="005C667F" w:rsidP="005C667F">
      <w:pPr>
        <w:numPr>
          <w:ilvl w:val="5"/>
          <w:numId w:val="20"/>
        </w:numPr>
        <w:shd w:val="clear" w:color="auto" w:fill="FFFFFF"/>
        <w:spacing w:before="0" w:after="240"/>
        <w:ind w:left="1134"/>
        <w:jc w:val="center"/>
        <w:rPr>
          <w:rFonts w:ascii="Arial" w:hAnsi="Arial"/>
          <w:b/>
          <w:caps/>
          <w:sz w:val="18"/>
          <w:lang w:val="hu-HU"/>
        </w:rPr>
      </w:pPr>
      <w:r w:rsidRPr="00306CAA">
        <w:rPr>
          <w:rFonts w:ascii="Arial" w:hAnsi="Arial"/>
          <w:b/>
          <w:caps/>
          <w:sz w:val="18"/>
          <w:lang w:val="hu-HU"/>
        </w:rPr>
        <w:t>KEZESSÉGI DÍJ A cSŐD-, VAGY ADÓSSÁGRENDEZÉSI ELJÁRÁSban</w:t>
      </w:r>
    </w:p>
    <w:p w14:paraId="395E54A4" w14:textId="77777777" w:rsidR="005C667F" w:rsidRPr="00306CAA" w:rsidRDefault="005C667F" w:rsidP="005C667F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before="0" w:after="240"/>
        <w:ind w:right="5" w:hanging="543"/>
        <w:rPr>
          <w:rFonts w:ascii="Arial" w:hAnsi="Arial"/>
          <w:sz w:val="18"/>
          <w:lang w:val="hu-HU"/>
        </w:rPr>
      </w:pPr>
      <w:r w:rsidRPr="00306CAA">
        <w:rPr>
          <w:rFonts w:ascii="Arial" w:hAnsi="Arial"/>
          <w:sz w:val="18"/>
          <w:lang w:val="hu-HU"/>
        </w:rPr>
        <w:t>Amennyiben a vállalkozás csőd-, illetve adósságrendezési eljárás hatálya alá kerül, amely során egyezséget köt, – jogerős bírósági végzés/ adósságrendezési megállapodás alapján – az egyezség hatálya alatt az Alapítvány kezességvállalásra vonatkozó helytállási kötelezettsége felfüggesztésre kerül. A felfüggesztés időtartamára az Alapítványnak kezességi díj nem jár.</w:t>
      </w:r>
    </w:p>
    <w:p w14:paraId="72E1E93F" w14:textId="77777777" w:rsidR="005C667F" w:rsidRPr="00306CAA" w:rsidRDefault="005C667F" w:rsidP="005C667F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ind w:right="5" w:hanging="543"/>
        <w:rPr>
          <w:rFonts w:ascii="Arial" w:hAnsi="Arial"/>
          <w:sz w:val="18"/>
          <w:lang w:val="hu-HU"/>
        </w:rPr>
      </w:pPr>
      <w:r w:rsidRPr="00306CAA">
        <w:rPr>
          <w:rFonts w:ascii="Arial" w:hAnsi="Arial"/>
          <w:sz w:val="18"/>
          <w:lang w:val="hu-HU"/>
        </w:rPr>
        <w:t>A IV.1. pontban rögzített egyezség teljesülése esetén – a jogerős mentesítő bírósági végzés, illetve határozat alapján – a kezesség felfüggesztésének időszakát érintően az Alapítvány részére már teljesített kezességi díj a pénzügyi intézmény részére arányosan visszatérítésre kerül.</w:t>
      </w:r>
    </w:p>
    <w:p w14:paraId="5FBE15A3" w14:textId="77777777" w:rsidR="005C667F" w:rsidRPr="00306CAA" w:rsidRDefault="005C667F" w:rsidP="005C667F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ind w:right="5" w:hanging="543"/>
        <w:rPr>
          <w:rFonts w:ascii="Arial" w:hAnsi="Arial"/>
          <w:sz w:val="18"/>
          <w:lang w:val="hu-HU"/>
        </w:rPr>
      </w:pPr>
      <w:r w:rsidRPr="00306CAA">
        <w:rPr>
          <w:rFonts w:ascii="Arial" w:hAnsi="Arial"/>
          <w:sz w:val="18"/>
          <w:lang w:val="hu-HU"/>
        </w:rPr>
        <w:t>Amennyiben a vállalkozás a IV.1. pontban rögzített egyezséget nem teljesíti, az Alapítvány a kezességi díjat – a felfüggesztés időtartamát is beleértve – felszámítja.</w:t>
      </w:r>
    </w:p>
    <w:p w14:paraId="59972AB9" w14:textId="7258B799" w:rsidR="005C667F" w:rsidRDefault="005C667F" w:rsidP="007C6CA0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240"/>
        <w:ind w:right="6" w:hanging="544"/>
        <w:rPr>
          <w:rFonts w:ascii="Arial" w:hAnsi="Arial"/>
          <w:sz w:val="18"/>
          <w:lang w:val="hu-HU"/>
        </w:rPr>
      </w:pPr>
      <w:r w:rsidRPr="00306CAA">
        <w:rPr>
          <w:rFonts w:ascii="Arial" w:hAnsi="Arial"/>
          <w:sz w:val="18"/>
          <w:lang w:val="hu-HU"/>
        </w:rPr>
        <w:t>Amennyiben az európai uniós versenyjogi értelemben vett állami támogatási szabályok már csak részben vagy egyáltalán nem teszik lehetővé díjkedvezmény vagy a Vállalkozásnak nyújtott költségvetési díjtámogatás nyújtását, a kezességi díj az állami támogatási lehetőségek függvényében korrigált kedvezményes díjon vagy piaci díjon kerül alkalmazásra.</w:t>
      </w:r>
    </w:p>
    <w:p w14:paraId="476C923A" w14:textId="6C4FBF76" w:rsidR="005C667F" w:rsidRDefault="005C667F" w:rsidP="007C6CA0">
      <w:pPr>
        <w:shd w:val="clear" w:color="auto" w:fill="FFFFFF"/>
        <w:spacing w:after="60"/>
        <w:jc w:val="center"/>
        <w:rPr>
          <w:rFonts w:ascii="Arial" w:hAnsi="Arial"/>
          <w:b/>
          <w:caps/>
          <w:sz w:val="18"/>
          <w:lang w:val="hu-HU"/>
        </w:rPr>
      </w:pPr>
      <w:r w:rsidRPr="00306CAA">
        <w:rPr>
          <w:rFonts w:ascii="Arial" w:hAnsi="Arial"/>
          <w:b/>
          <w:caps/>
          <w:sz w:val="18"/>
          <w:lang w:val="hu-HU"/>
        </w:rPr>
        <w:t>V. Egyéb díjak</w:t>
      </w:r>
    </w:p>
    <w:p w14:paraId="4A70FF7D" w14:textId="77777777" w:rsidR="007C6CA0" w:rsidRPr="007C6CA0" w:rsidRDefault="007C6CA0" w:rsidP="007C6CA0">
      <w:pPr>
        <w:shd w:val="clear" w:color="auto" w:fill="FFFFFF"/>
        <w:spacing w:after="60"/>
        <w:jc w:val="center"/>
        <w:rPr>
          <w:rFonts w:ascii="Arial" w:hAnsi="Arial"/>
          <w:b/>
          <w:caps/>
          <w:sz w:val="18"/>
          <w:lang w:val="hu-HU"/>
        </w:rPr>
      </w:pPr>
    </w:p>
    <w:p w14:paraId="2B32A279" w14:textId="77777777" w:rsidR="005C667F" w:rsidRPr="00306CAA" w:rsidRDefault="005C667F" w:rsidP="005C667F">
      <w:pPr>
        <w:shd w:val="clear" w:color="auto" w:fill="FFFFFF"/>
        <w:ind w:hanging="567"/>
        <w:rPr>
          <w:rFonts w:ascii="Arial" w:hAnsi="Arial"/>
          <w:b/>
          <w:sz w:val="18"/>
          <w:lang w:val="hu-HU"/>
        </w:rPr>
      </w:pPr>
      <w:r w:rsidRPr="00306CAA">
        <w:rPr>
          <w:rFonts w:ascii="Arial" w:hAnsi="Arial"/>
          <w:b/>
          <w:sz w:val="18"/>
          <w:lang w:val="hu-HU"/>
        </w:rPr>
        <w:t>1.</w:t>
      </w:r>
      <w:r w:rsidRPr="00306CAA">
        <w:rPr>
          <w:rFonts w:ascii="Arial" w:hAnsi="Arial"/>
          <w:b/>
          <w:sz w:val="18"/>
          <w:lang w:val="hu-HU"/>
        </w:rPr>
        <w:tab/>
        <w:t>Kezelési díj</w:t>
      </w:r>
    </w:p>
    <w:p w14:paraId="508FC8E8" w14:textId="77777777" w:rsidR="005C667F" w:rsidRPr="00306CAA" w:rsidRDefault="005C667F" w:rsidP="005C667F">
      <w:pPr>
        <w:pStyle w:val="NormalSsz1"/>
        <w:spacing w:before="0" w:after="60"/>
        <w:rPr>
          <w:rFonts w:ascii="Arial" w:hAnsi="Arial"/>
          <w:sz w:val="18"/>
          <w:lang w:val="hu-HU"/>
        </w:rPr>
      </w:pPr>
      <w:r w:rsidRPr="00306CAA">
        <w:rPr>
          <w:rFonts w:ascii="Arial" w:hAnsi="Arial"/>
          <w:sz w:val="18"/>
          <w:lang w:val="hu-HU"/>
        </w:rPr>
        <w:t>1.1</w:t>
      </w:r>
      <w:r w:rsidRPr="00306CAA">
        <w:rPr>
          <w:rFonts w:ascii="Arial" w:hAnsi="Arial"/>
          <w:sz w:val="18"/>
          <w:lang w:val="hu-HU"/>
        </w:rPr>
        <w:tab/>
        <w:t>Az Alapítvány tájékoztatáshoz és bírálathoz kötött módosítás esetén, az alábbiakban felsorolt esetekben kezelési díjat számít fel:</w:t>
      </w:r>
    </w:p>
    <w:p w14:paraId="371B5B07" w14:textId="77777777" w:rsidR="005C667F" w:rsidRPr="00306CAA" w:rsidRDefault="005C667F" w:rsidP="005C667F">
      <w:pPr>
        <w:pStyle w:val="NormalSsz1"/>
        <w:tabs>
          <w:tab w:val="left" w:pos="1080"/>
        </w:tabs>
        <w:spacing w:before="0" w:after="60"/>
        <w:ind w:left="540" w:firstLine="0"/>
        <w:rPr>
          <w:rFonts w:ascii="Arial" w:hAnsi="Arial"/>
          <w:sz w:val="18"/>
          <w:lang w:val="hu-HU"/>
        </w:rPr>
      </w:pPr>
      <w:r w:rsidRPr="00306CAA">
        <w:rPr>
          <w:rFonts w:ascii="Arial" w:hAnsi="Arial"/>
          <w:sz w:val="18"/>
          <w:lang w:val="hu-HU"/>
        </w:rPr>
        <w:t>a)</w:t>
      </w:r>
      <w:r w:rsidRPr="00306CAA">
        <w:rPr>
          <w:rFonts w:ascii="Arial" w:hAnsi="Arial"/>
          <w:sz w:val="18"/>
          <w:lang w:val="hu-HU"/>
        </w:rPr>
        <w:tab/>
        <w:t>fedezetmódosítás, ide nem értve a technikai jellegű adatmódosításokat,</w:t>
      </w:r>
    </w:p>
    <w:p w14:paraId="2F7FE0DA" w14:textId="77777777" w:rsidR="005C667F" w:rsidRPr="00306CAA" w:rsidRDefault="005C667F" w:rsidP="005C667F">
      <w:pPr>
        <w:pStyle w:val="NormalSsz1"/>
        <w:tabs>
          <w:tab w:val="left" w:pos="1080"/>
        </w:tabs>
        <w:spacing w:before="0" w:after="60"/>
        <w:ind w:left="540" w:firstLine="0"/>
        <w:rPr>
          <w:rFonts w:ascii="Arial" w:hAnsi="Arial"/>
          <w:sz w:val="18"/>
          <w:lang w:val="hu-HU"/>
        </w:rPr>
      </w:pPr>
      <w:r w:rsidRPr="00306CAA">
        <w:rPr>
          <w:rFonts w:ascii="Arial" w:hAnsi="Arial"/>
          <w:sz w:val="18"/>
          <w:lang w:val="hu-HU"/>
        </w:rPr>
        <w:t>b)</w:t>
      </w:r>
      <w:r w:rsidRPr="00306CAA">
        <w:rPr>
          <w:rFonts w:ascii="Arial" w:hAnsi="Arial"/>
          <w:sz w:val="18"/>
          <w:lang w:val="hu-HU"/>
        </w:rPr>
        <w:tab/>
        <w:t>faktoringszerződés esetén vevő változtatása,</w:t>
      </w:r>
    </w:p>
    <w:p w14:paraId="57E1E5B5" w14:textId="77777777" w:rsidR="005C667F" w:rsidRPr="00306CAA" w:rsidRDefault="005C667F" w:rsidP="005C667F">
      <w:pPr>
        <w:pStyle w:val="NormalSsz1"/>
        <w:spacing w:before="0" w:after="60"/>
        <w:ind w:left="1134"/>
        <w:rPr>
          <w:rFonts w:ascii="Arial" w:hAnsi="Arial"/>
          <w:sz w:val="18"/>
          <w:lang w:val="hu-HU"/>
        </w:rPr>
      </w:pPr>
      <w:r w:rsidRPr="00306CAA">
        <w:rPr>
          <w:rFonts w:ascii="Arial" w:hAnsi="Arial"/>
          <w:sz w:val="18"/>
          <w:lang w:val="hu-HU"/>
        </w:rPr>
        <w:t>c)</w:t>
      </w:r>
      <w:r w:rsidRPr="00306CAA">
        <w:rPr>
          <w:rFonts w:ascii="Arial" w:hAnsi="Arial"/>
          <w:sz w:val="18"/>
          <w:lang w:val="hu-HU"/>
        </w:rPr>
        <w:tab/>
        <w:t>prolongáció nélküli törlesztési átütemezés, ide nem értve azon – annuitásos törlesztési ütemezést tartalmazó – szerződések módosításait, ahol a szerződésmódosításra a törlesztési ütemezés újraszámítása miatt került sor,</w:t>
      </w:r>
    </w:p>
    <w:p w14:paraId="10363AC8" w14:textId="77777777" w:rsidR="005C667F" w:rsidRPr="00306CAA" w:rsidRDefault="005C667F" w:rsidP="005C667F">
      <w:pPr>
        <w:pStyle w:val="NormalSsz1"/>
        <w:tabs>
          <w:tab w:val="left" w:pos="1080"/>
        </w:tabs>
        <w:spacing w:before="0" w:after="60"/>
        <w:ind w:left="540" w:firstLine="0"/>
        <w:rPr>
          <w:rFonts w:ascii="Arial" w:hAnsi="Arial"/>
          <w:sz w:val="18"/>
          <w:lang w:val="hu-HU"/>
        </w:rPr>
      </w:pPr>
      <w:r w:rsidRPr="00306CAA">
        <w:rPr>
          <w:rFonts w:ascii="Arial" w:hAnsi="Arial"/>
          <w:sz w:val="18"/>
          <w:lang w:val="hu-HU"/>
        </w:rPr>
        <w:t>d)</w:t>
      </w:r>
      <w:r w:rsidRPr="00306CAA">
        <w:rPr>
          <w:rFonts w:ascii="Arial" w:hAnsi="Arial"/>
          <w:sz w:val="18"/>
          <w:lang w:val="hu-HU"/>
        </w:rPr>
        <w:tab/>
        <w:t>adós személyének változása.</w:t>
      </w:r>
    </w:p>
    <w:p w14:paraId="0B79BEF6" w14:textId="77777777" w:rsidR="005C667F" w:rsidRPr="00306CAA" w:rsidRDefault="005C667F" w:rsidP="005C667F">
      <w:pPr>
        <w:pStyle w:val="NormalSsz1"/>
        <w:spacing w:before="0" w:after="60"/>
        <w:rPr>
          <w:rFonts w:ascii="Arial" w:hAnsi="Arial"/>
          <w:sz w:val="18"/>
          <w:lang w:val="hu-HU"/>
        </w:rPr>
      </w:pPr>
    </w:p>
    <w:p w14:paraId="589F8E9A" w14:textId="7A65FC8D" w:rsidR="008C00A9" w:rsidRDefault="005C667F" w:rsidP="005C667F">
      <w:pPr>
        <w:ind w:hanging="567"/>
        <w:rPr>
          <w:rFonts w:ascii="Arial" w:hAnsi="Arial"/>
          <w:sz w:val="18"/>
          <w:lang w:val="hu-HU"/>
        </w:rPr>
      </w:pPr>
      <w:r w:rsidRPr="00306CAA">
        <w:rPr>
          <w:rFonts w:ascii="Arial" w:hAnsi="Arial"/>
          <w:sz w:val="18"/>
          <w:lang w:val="hu-HU"/>
        </w:rPr>
        <w:t>1.2</w:t>
      </w:r>
      <w:r w:rsidRPr="00306CAA">
        <w:rPr>
          <w:rFonts w:ascii="Arial" w:hAnsi="Arial"/>
          <w:sz w:val="18"/>
          <w:lang w:val="hu-HU"/>
        </w:rPr>
        <w:tab/>
        <w:t>Amennyiben a módosításhoz többfajta kezelési díj is kapcsolódik, az Alapítvány csak egyszer számítja fel a kezelési díjat.</w:t>
      </w:r>
    </w:p>
    <w:p w14:paraId="3596AB07" w14:textId="77777777" w:rsidR="008C00A9" w:rsidRDefault="008C00A9">
      <w:pPr>
        <w:spacing w:before="0" w:after="0"/>
        <w:ind w:left="0"/>
        <w:jc w:val="left"/>
        <w:rPr>
          <w:rFonts w:ascii="Arial" w:hAnsi="Arial"/>
          <w:sz w:val="18"/>
          <w:lang w:val="hu-HU"/>
        </w:rPr>
      </w:pPr>
      <w:r>
        <w:rPr>
          <w:rFonts w:ascii="Arial" w:hAnsi="Arial"/>
          <w:sz w:val="18"/>
          <w:lang w:val="hu-HU"/>
        </w:rPr>
        <w:br w:type="page"/>
      </w:r>
    </w:p>
    <w:p w14:paraId="777FBC41" w14:textId="77777777" w:rsidR="005C667F" w:rsidRPr="00306CAA" w:rsidRDefault="005C667F" w:rsidP="005C667F">
      <w:pPr>
        <w:ind w:hanging="567"/>
        <w:rPr>
          <w:rFonts w:ascii="Arial" w:hAnsi="Arial"/>
          <w:sz w:val="18"/>
          <w:lang w:val="hu-HU"/>
        </w:rPr>
      </w:pPr>
    </w:p>
    <w:p w14:paraId="7C2E7C5D" w14:textId="77777777" w:rsidR="005C667F" w:rsidRPr="00306CAA" w:rsidRDefault="005C667F" w:rsidP="005C667F">
      <w:pPr>
        <w:pStyle w:val="NormalSsz1"/>
        <w:spacing w:before="0"/>
        <w:rPr>
          <w:rFonts w:ascii="Arial" w:hAnsi="Arial"/>
          <w:sz w:val="18"/>
          <w:lang w:val="hu-HU"/>
        </w:rPr>
      </w:pPr>
      <w:r w:rsidRPr="00306CAA">
        <w:rPr>
          <w:rFonts w:ascii="Arial" w:hAnsi="Arial"/>
          <w:sz w:val="18"/>
          <w:lang w:val="hu-HU"/>
        </w:rPr>
        <w:t>1.3</w:t>
      </w:r>
      <w:r w:rsidRPr="00306CAA">
        <w:rPr>
          <w:rFonts w:ascii="Arial" w:hAnsi="Arial"/>
          <w:b/>
          <w:sz w:val="18"/>
          <w:lang w:val="hu-HU"/>
        </w:rPr>
        <w:tab/>
      </w:r>
      <w:r w:rsidRPr="00306CAA">
        <w:rPr>
          <w:rFonts w:ascii="Arial" w:hAnsi="Arial"/>
          <w:sz w:val="18"/>
          <w:lang w:val="hu-HU"/>
        </w:rPr>
        <w:t>Kezelési díj összege</w:t>
      </w:r>
    </w:p>
    <w:tbl>
      <w:tblPr>
        <w:tblW w:w="5580" w:type="dxa"/>
        <w:tblInd w:w="55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0"/>
        <w:gridCol w:w="1800"/>
      </w:tblGrid>
      <w:tr w:rsidR="005C667F" w:rsidRPr="00306CAA" w14:paraId="4D06E528" w14:textId="77777777" w:rsidTr="002B3ECF">
        <w:trPr>
          <w:trHeight w:val="651"/>
        </w:trPr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65F47F" w14:textId="77777777" w:rsidR="005C667F" w:rsidRPr="00306CAA" w:rsidRDefault="005C667F" w:rsidP="002B3ECF">
            <w:pPr>
              <w:spacing w:after="60"/>
              <w:jc w:val="center"/>
              <w:rPr>
                <w:rFonts w:ascii="Arial" w:hAnsi="Arial"/>
                <w:sz w:val="18"/>
                <w:lang w:val="hu-HU"/>
              </w:rPr>
            </w:pPr>
            <w:r w:rsidRPr="00306CAA">
              <w:rPr>
                <w:rFonts w:ascii="Arial" w:hAnsi="Arial"/>
                <w:sz w:val="18"/>
                <w:lang w:val="hu-HU"/>
              </w:rPr>
              <w:t>Módosításkor fennálló kezességgel biztosított összeg (Ft)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617797" w14:textId="77777777" w:rsidR="005C667F" w:rsidRPr="00306CAA" w:rsidRDefault="005C667F" w:rsidP="002B3ECF">
            <w:pPr>
              <w:spacing w:after="60"/>
              <w:ind w:right="113"/>
              <w:jc w:val="center"/>
              <w:rPr>
                <w:rFonts w:ascii="Arial" w:hAnsi="Arial"/>
                <w:sz w:val="18"/>
                <w:lang w:val="hu-HU"/>
              </w:rPr>
            </w:pPr>
            <w:r w:rsidRPr="00306CAA">
              <w:rPr>
                <w:rFonts w:ascii="Arial" w:hAnsi="Arial"/>
                <w:sz w:val="18"/>
                <w:lang w:val="hu-HU"/>
              </w:rPr>
              <w:t>Kezelési díj</w:t>
            </w:r>
          </w:p>
          <w:p w14:paraId="5E35B252" w14:textId="77777777" w:rsidR="005C667F" w:rsidRPr="00306CAA" w:rsidRDefault="005C667F" w:rsidP="002B3ECF">
            <w:pPr>
              <w:spacing w:after="60"/>
              <w:ind w:right="113"/>
              <w:jc w:val="center"/>
              <w:rPr>
                <w:rFonts w:ascii="Arial" w:hAnsi="Arial"/>
                <w:sz w:val="18"/>
                <w:lang w:val="hu-HU"/>
              </w:rPr>
            </w:pPr>
            <w:r w:rsidRPr="00306CAA">
              <w:rPr>
                <w:rFonts w:ascii="Arial" w:hAnsi="Arial"/>
                <w:sz w:val="18"/>
                <w:lang w:val="hu-HU"/>
              </w:rPr>
              <w:t>(Ft)</w:t>
            </w:r>
          </w:p>
        </w:tc>
      </w:tr>
      <w:tr w:rsidR="005C667F" w:rsidRPr="00306CAA" w14:paraId="3B42676A" w14:textId="77777777" w:rsidTr="002B3ECF">
        <w:trPr>
          <w:trHeight w:val="27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92028E" w14:textId="77777777" w:rsidR="005C667F" w:rsidRPr="00306CAA" w:rsidRDefault="005C667F" w:rsidP="002B3ECF">
            <w:pPr>
              <w:spacing w:after="60"/>
              <w:ind w:left="57" w:right="57"/>
              <w:rPr>
                <w:rFonts w:ascii="Arial" w:hAnsi="Arial"/>
                <w:sz w:val="18"/>
                <w:lang w:val="hu-HU"/>
              </w:rPr>
            </w:pPr>
            <w:r w:rsidRPr="00306CAA">
              <w:rPr>
                <w:rFonts w:ascii="Arial" w:hAnsi="Arial"/>
                <w:sz w:val="18"/>
                <w:lang w:val="hu-HU"/>
              </w:rPr>
              <w:t>1 – 1.000.000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78BEF4" w14:textId="77777777" w:rsidR="005C667F" w:rsidRPr="00306CAA" w:rsidRDefault="005C667F" w:rsidP="002B3ECF">
            <w:pPr>
              <w:spacing w:after="60"/>
              <w:ind w:right="345"/>
              <w:jc w:val="right"/>
              <w:rPr>
                <w:rFonts w:ascii="Arial" w:hAnsi="Arial"/>
                <w:sz w:val="18"/>
                <w:lang w:val="hu-HU"/>
              </w:rPr>
            </w:pPr>
            <w:r w:rsidRPr="00306CAA">
              <w:rPr>
                <w:rFonts w:ascii="Arial" w:hAnsi="Arial"/>
                <w:sz w:val="18"/>
                <w:lang w:val="hu-HU"/>
              </w:rPr>
              <w:t>3.000</w:t>
            </w:r>
          </w:p>
        </w:tc>
      </w:tr>
      <w:tr w:rsidR="005C667F" w:rsidRPr="00306CAA" w14:paraId="50A89D78" w14:textId="77777777" w:rsidTr="002B3ECF">
        <w:trPr>
          <w:trHeight w:val="27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862000" w14:textId="77777777" w:rsidR="005C667F" w:rsidRPr="00306CAA" w:rsidRDefault="005C667F" w:rsidP="002B3ECF">
            <w:pPr>
              <w:spacing w:after="60"/>
              <w:ind w:left="57" w:right="57"/>
              <w:rPr>
                <w:rFonts w:ascii="Arial" w:hAnsi="Arial"/>
                <w:sz w:val="18"/>
                <w:lang w:val="hu-HU"/>
              </w:rPr>
            </w:pPr>
            <w:r w:rsidRPr="00306CAA">
              <w:rPr>
                <w:rFonts w:ascii="Arial" w:hAnsi="Arial"/>
                <w:sz w:val="18"/>
                <w:lang w:val="hu-HU"/>
              </w:rPr>
              <w:t>1.000.001 – 25.000.000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869FAE" w14:textId="77777777" w:rsidR="005C667F" w:rsidRPr="00306CAA" w:rsidRDefault="005C667F" w:rsidP="002B3ECF">
            <w:pPr>
              <w:spacing w:after="60"/>
              <w:ind w:right="345"/>
              <w:jc w:val="right"/>
              <w:rPr>
                <w:rFonts w:ascii="Arial" w:hAnsi="Arial"/>
                <w:sz w:val="18"/>
                <w:lang w:val="hu-HU"/>
              </w:rPr>
            </w:pPr>
            <w:r w:rsidRPr="00306CAA">
              <w:rPr>
                <w:rFonts w:ascii="Arial" w:hAnsi="Arial"/>
                <w:sz w:val="18"/>
                <w:lang w:val="hu-HU"/>
              </w:rPr>
              <w:t>10.000</w:t>
            </w:r>
          </w:p>
        </w:tc>
      </w:tr>
      <w:tr w:rsidR="005C667F" w:rsidRPr="00306CAA" w14:paraId="37CC21A5" w14:textId="77777777" w:rsidTr="002B3ECF">
        <w:trPr>
          <w:trHeight w:val="27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ADD477" w14:textId="77777777" w:rsidR="005C667F" w:rsidRPr="00306CAA" w:rsidRDefault="005C667F" w:rsidP="002B3ECF">
            <w:pPr>
              <w:spacing w:after="60"/>
              <w:ind w:left="57" w:right="57"/>
              <w:rPr>
                <w:rFonts w:ascii="Arial" w:hAnsi="Arial"/>
                <w:sz w:val="18"/>
                <w:lang w:val="hu-HU"/>
              </w:rPr>
            </w:pPr>
            <w:r w:rsidRPr="00306CAA">
              <w:rPr>
                <w:rFonts w:ascii="Arial" w:hAnsi="Arial"/>
                <w:sz w:val="18"/>
                <w:lang w:val="hu-HU"/>
              </w:rPr>
              <w:t>25.000.001 – 100.000.000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BCCB31" w14:textId="77777777" w:rsidR="005C667F" w:rsidRPr="00306CAA" w:rsidRDefault="005C667F" w:rsidP="002B3ECF">
            <w:pPr>
              <w:spacing w:after="60"/>
              <w:ind w:right="345"/>
              <w:jc w:val="right"/>
              <w:rPr>
                <w:rFonts w:ascii="Arial" w:hAnsi="Arial"/>
                <w:sz w:val="18"/>
                <w:lang w:val="hu-HU"/>
              </w:rPr>
            </w:pPr>
            <w:r w:rsidRPr="00306CAA">
              <w:rPr>
                <w:rFonts w:ascii="Arial" w:hAnsi="Arial"/>
                <w:sz w:val="18"/>
                <w:lang w:val="hu-HU"/>
              </w:rPr>
              <w:t>20.000</w:t>
            </w:r>
          </w:p>
        </w:tc>
      </w:tr>
      <w:tr w:rsidR="005C667F" w:rsidRPr="00306CAA" w14:paraId="23905D4E" w14:textId="77777777" w:rsidTr="002B3ECF">
        <w:trPr>
          <w:trHeight w:val="27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3380BF" w14:textId="77777777" w:rsidR="005C667F" w:rsidRPr="00306CAA" w:rsidRDefault="005C667F" w:rsidP="002B3ECF">
            <w:pPr>
              <w:spacing w:after="60"/>
              <w:ind w:left="57" w:right="57"/>
              <w:rPr>
                <w:rFonts w:ascii="Arial" w:hAnsi="Arial"/>
                <w:sz w:val="18"/>
                <w:lang w:val="hu-HU"/>
              </w:rPr>
            </w:pPr>
            <w:r w:rsidRPr="00306CAA">
              <w:rPr>
                <w:rFonts w:ascii="Arial" w:hAnsi="Arial"/>
                <w:sz w:val="18"/>
                <w:lang w:val="hu-HU"/>
              </w:rPr>
              <w:t>100.000.000 –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DEF601" w14:textId="77777777" w:rsidR="005C667F" w:rsidRPr="00306CAA" w:rsidRDefault="005C667F" w:rsidP="002B3ECF">
            <w:pPr>
              <w:spacing w:after="60"/>
              <w:ind w:right="345"/>
              <w:jc w:val="right"/>
              <w:rPr>
                <w:rFonts w:ascii="Arial" w:hAnsi="Arial"/>
                <w:sz w:val="18"/>
                <w:lang w:val="hu-HU"/>
              </w:rPr>
            </w:pPr>
            <w:r w:rsidRPr="00306CAA">
              <w:rPr>
                <w:rFonts w:ascii="Arial" w:hAnsi="Arial"/>
                <w:sz w:val="18"/>
                <w:lang w:val="hu-HU"/>
              </w:rPr>
              <w:t>40.000</w:t>
            </w:r>
          </w:p>
        </w:tc>
      </w:tr>
    </w:tbl>
    <w:p w14:paraId="7458441D" w14:textId="77777777" w:rsidR="005C667F" w:rsidRPr="00306CAA" w:rsidRDefault="005C667F" w:rsidP="005C667F">
      <w:pPr>
        <w:pStyle w:val="NormalSsz1"/>
        <w:spacing w:after="240"/>
        <w:ind w:hanging="28"/>
        <w:rPr>
          <w:rFonts w:ascii="Arial" w:hAnsi="Arial"/>
          <w:sz w:val="18"/>
          <w:lang w:val="hu-HU"/>
        </w:rPr>
      </w:pPr>
      <w:r w:rsidRPr="00306CAA">
        <w:rPr>
          <w:rFonts w:ascii="Arial" w:hAnsi="Arial"/>
          <w:sz w:val="18"/>
          <w:lang w:val="hu-HU"/>
        </w:rPr>
        <w:t>A kezelési díj megfizetésének határideje a számviteli bizonylat kiállításától számított 45 nap.</w:t>
      </w:r>
    </w:p>
    <w:p w14:paraId="7939F103" w14:textId="77777777" w:rsidR="005C667F" w:rsidRPr="00306CAA" w:rsidRDefault="005C667F" w:rsidP="000858B4">
      <w:pPr>
        <w:pStyle w:val="Listaszerbekezds"/>
        <w:numPr>
          <w:ilvl w:val="0"/>
          <w:numId w:val="45"/>
        </w:numPr>
        <w:shd w:val="clear" w:color="auto" w:fill="FFFFFF"/>
        <w:spacing w:after="240"/>
        <w:ind w:left="426" w:hanging="426"/>
        <w:rPr>
          <w:rFonts w:ascii="Arial" w:hAnsi="Arial" w:cs="Arial"/>
          <w:b/>
          <w:sz w:val="18"/>
          <w:szCs w:val="18"/>
        </w:rPr>
      </w:pPr>
      <w:r w:rsidRPr="00306CAA">
        <w:rPr>
          <w:rFonts w:ascii="Arial" w:hAnsi="Arial" w:cs="Arial"/>
          <w:b/>
          <w:sz w:val="18"/>
          <w:szCs w:val="18"/>
        </w:rPr>
        <w:t>A beváltási határidő meghosszabbításnak díja</w:t>
      </w:r>
    </w:p>
    <w:p w14:paraId="3EDFF042" w14:textId="77777777" w:rsidR="005C667F" w:rsidRPr="00306CAA" w:rsidRDefault="005C667F" w:rsidP="005C667F">
      <w:pPr>
        <w:shd w:val="clear" w:color="auto" w:fill="FFFFFF"/>
        <w:spacing w:after="240"/>
        <w:ind w:left="426" w:hanging="426"/>
        <w:rPr>
          <w:rFonts w:ascii="Arial" w:hAnsi="Arial"/>
          <w:sz w:val="18"/>
          <w:lang w:val="hu-HU"/>
        </w:rPr>
      </w:pPr>
      <w:r w:rsidRPr="00306CAA">
        <w:rPr>
          <w:rFonts w:ascii="Arial" w:hAnsi="Arial"/>
          <w:sz w:val="18"/>
          <w:lang w:val="hu-HU"/>
        </w:rPr>
        <w:t>2.1</w:t>
      </w:r>
      <w:r w:rsidRPr="00306CAA">
        <w:rPr>
          <w:rFonts w:ascii="Arial" w:hAnsi="Arial"/>
          <w:sz w:val="18"/>
          <w:lang w:val="hu-HU"/>
        </w:rPr>
        <w:tab/>
        <w:t>A beváltási határidő Üzletszabályzat XI.1.4 pontja szerinti meghosszabbítása esetén a követelés esedékessé válási időpontját követő 211. naptól, ismételt beváltási határidő meghosszabbítás esetén pedig a meghosszabbított beváltási határidő lejáratának időpontjától a meghosszabbított határidő utolsó napjáig beváltási határidő hosszabbítási díj kerül felszámításra.</w:t>
      </w:r>
    </w:p>
    <w:p w14:paraId="3010EAAB" w14:textId="08322B42" w:rsidR="005C667F" w:rsidRPr="000858B4" w:rsidRDefault="005C667F" w:rsidP="000858B4">
      <w:pPr>
        <w:pStyle w:val="Listaszerbekezds"/>
        <w:numPr>
          <w:ilvl w:val="1"/>
          <w:numId w:val="51"/>
        </w:numPr>
        <w:shd w:val="clear" w:color="auto" w:fill="FFFFFF"/>
        <w:spacing w:after="240"/>
        <w:rPr>
          <w:rFonts w:ascii="Arial" w:hAnsi="Arial" w:cs="Arial"/>
          <w:sz w:val="18"/>
          <w:szCs w:val="18"/>
        </w:rPr>
      </w:pPr>
      <w:r w:rsidRPr="000858B4">
        <w:rPr>
          <w:rFonts w:ascii="Arial" w:hAnsi="Arial" w:cs="Arial"/>
          <w:sz w:val="18"/>
          <w:szCs w:val="18"/>
        </w:rPr>
        <w:t xml:space="preserve">A beváltási határidő hosszabbítási díj mértéke évente 0,1%, vetítési alapja a </w:t>
      </w:r>
      <w:r w:rsidR="00F86140">
        <w:rPr>
          <w:rFonts w:ascii="Arial" w:hAnsi="Arial" w:cs="Arial"/>
          <w:sz w:val="18"/>
          <w:szCs w:val="18"/>
        </w:rPr>
        <w:t>kezességgel biztosított</w:t>
      </w:r>
      <w:r w:rsidRPr="000858B4">
        <w:rPr>
          <w:rFonts w:ascii="Arial" w:hAnsi="Arial" w:cs="Arial"/>
          <w:sz w:val="18"/>
          <w:szCs w:val="18"/>
        </w:rPr>
        <w:t xml:space="preserve"> összege. A díj a meghosszabbított időszakra időarányosan kerül felszámításra. A beváltási határidő hosszabbítási díj egy összegben kerül megállapításra, és a pénzügyi intézmény köteles azt a számviteli bizonylat kiállításától számított 15 napon belül az Alapítvány bankszámlájára átutalni.</w:t>
      </w:r>
    </w:p>
    <w:p w14:paraId="14078208" w14:textId="77777777" w:rsidR="005C667F" w:rsidRPr="00306CAA" w:rsidRDefault="005C667F" w:rsidP="005C667F">
      <w:pPr>
        <w:pStyle w:val="Listaszerbekezds"/>
        <w:shd w:val="clear" w:color="auto" w:fill="FFFFFF"/>
        <w:spacing w:after="60"/>
        <w:ind w:left="426" w:hanging="426"/>
        <w:jc w:val="both"/>
        <w:rPr>
          <w:rFonts w:ascii="Arial" w:hAnsi="Arial" w:cs="Arial"/>
          <w:sz w:val="18"/>
          <w:szCs w:val="18"/>
        </w:rPr>
      </w:pPr>
      <w:r w:rsidRPr="00306CAA">
        <w:rPr>
          <w:rFonts w:ascii="Arial" w:hAnsi="Arial" w:cs="Arial"/>
          <w:sz w:val="18"/>
          <w:szCs w:val="18"/>
        </w:rPr>
        <w:t>2.3</w:t>
      </w:r>
      <w:r w:rsidRPr="00306CAA">
        <w:rPr>
          <w:rFonts w:ascii="Arial" w:hAnsi="Arial" w:cs="Arial"/>
          <w:sz w:val="18"/>
          <w:szCs w:val="18"/>
        </w:rPr>
        <w:tab/>
        <w:t>Beváltási határidő hosszabbítási díjat csak azon szerződések vonatkozásában és azon időszakra számít az Alapítvány, melyek vonatkozásában kezességi díjfizetési kötelezettség a pénzügyi intézményt már nem terheli.</w:t>
      </w:r>
    </w:p>
    <w:bookmarkEnd w:id="13"/>
    <w:bookmarkEnd w:id="14"/>
    <w:bookmarkEnd w:id="15"/>
    <w:p w14:paraId="0EB2DFAD" w14:textId="77777777" w:rsidR="009F0EA4" w:rsidRPr="00CC1CA8" w:rsidRDefault="009F0EA4" w:rsidP="003F720D">
      <w:pPr>
        <w:ind w:left="0"/>
        <w:rPr>
          <w:rFonts w:ascii="Arial" w:hAnsi="Arial" w:cs="Arial"/>
          <w:sz w:val="18"/>
          <w:szCs w:val="18"/>
          <w:lang w:val="hu-HU"/>
        </w:rPr>
      </w:pPr>
    </w:p>
    <w:sectPr w:rsidR="009F0EA4" w:rsidRPr="00CC1CA8" w:rsidSect="005674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6" w:h="16838" w:code="9"/>
      <w:pgMar w:top="1276" w:right="1274" w:bottom="284" w:left="993" w:header="142" w:footer="1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4D574D" w14:textId="77777777" w:rsidR="002B3ECF" w:rsidRDefault="002B3ECF">
      <w:pPr>
        <w:spacing w:before="0" w:after="0"/>
      </w:pPr>
      <w:r>
        <w:separator/>
      </w:r>
    </w:p>
  </w:endnote>
  <w:endnote w:type="continuationSeparator" w:id="0">
    <w:p w14:paraId="5A011CF4" w14:textId="77777777" w:rsidR="002B3ECF" w:rsidRDefault="002B3ECF">
      <w:pPr>
        <w:spacing w:before="0" w:after="0"/>
      </w:pPr>
      <w:r>
        <w:continuationSeparator/>
      </w:r>
    </w:p>
  </w:endnote>
  <w:endnote w:type="continuationNotice" w:id="1">
    <w:p w14:paraId="3379316D" w14:textId="77777777" w:rsidR="002B3ECF" w:rsidRDefault="002B3ECF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KerszTimes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E1A9C7" w14:textId="77777777" w:rsidR="002B3ECF" w:rsidRDefault="002B3ECF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62</w:t>
    </w:r>
    <w:r>
      <w:rPr>
        <w:rStyle w:val="Oldalszm"/>
      </w:rPr>
      <w:fldChar w:fldCharType="end"/>
    </w:r>
  </w:p>
  <w:p w14:paraId="213B1960" w14:textId="77777777" w:rsidR="002B3ECF" w:rsidRDefault="002B3ECF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8797A5" w14:textId="585C014D" w:rsidR="002B3ECF" w:rsidRPr="00911EDB" w:rsidRDefault="002B3ECF" w:rsidP="005674E5">
    <w:pPr>
      <w:pStyle w:val="llb"/>
      <w:spacing w:before="0" w:after="0"/>
      <w:ind w:left="0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6C7835" w14:textId="52F4C28B" w:rsidR="000333E8" w:rsidRPr="00911EDB" w:rsidRDefault="000333E8" w:rsidP="005674E5">
    <w:pPr>
      <w:pStyle w:val="llb"/>
      <w:spacing w:before="0" w:after="0"/>
      <w:ind w:left="-284"/>
      <w:rPr>
        <w:rFonts w:ascii="Arial" w:hAnsi="Arial" w:cs="Arial"/>
      </w:rPr>
    </w:pPr>
    <w:r w:rsidRPr="005674E5">
      <w:t>*</w:t>
    </w:r>
    <w:r>
      <w:t xml:space="preserve"> </w:t>
    </w:r>
    <w:r w:rsidRPr="004D5159">
      <w:rPr>
        <w:rFonts w:ascii="Arial" w:hAnsi="Arial" w:cs="Arial"/>
        <w:sz w:val="16"/>
        <w:szCs w:val="18"/>
        <w:lang w:val="hu-HU"/>
      </w:rPr>
      <w:t xml:space="preserve">Az Alapítvány a </w:t>
    </w:r>
    <w:r w:rsidR="00266A4F" w:rsidRPr="004D5159">
      <w:rPr>
        <w:rFonts w:ascii="Arial" w:hAnsi="Arial" w:cs="Arial"/>
        <w:sz w:val="16"/>
        <w:szCs w:val="18"/>
        <w:lang w:val="hu-HU"/>
      </w:rPr>
      <w:t>202</w:t>
    </w:r>
    <w:r w:rsidR="00266A4F">
      <w:rPr>
        <w:rFonts w:ascii="Arial" w:hAnsi="Arial" w:cs="Arial"/>
        <w:sz w:val="16"/>
        <w:szCs w:val="18"/>
        <w:lang w:val="hu-HU"/>
      </w:rPr>
      <w:t>3</w:t>
    </w:r>
    <w:r w:rsidRPr="004D5159">
      <w:rPr>
        <w:rFonts w:ascii="Arial" w:hAnsi="Arial" w:cs="Arial"/>
        <w:sz w:val="16"/>
        <w:szCs w:val="18"/>
        <w:lang w:val="hu-HU"/>
      </w:rPr>
      <w:t xml:space="preserve">. </w:t>
    </w:r>
    <w:r w:rsidR="00F86140">
      <w:rPr>
        <w:rFonts w:ascii="Arial" w:hAnsi="Arial" w:cs="Arial"/>
        <w:sz w:val="16"/>
        <w:szCs w:val="18"/>
        <w:lang w:val="hu-HU"/>
      </w:rPr>
      <w:t>július 1</w:t>
    </w:r>
    <w:r>
      <w:rPr>
        <w:rFonts w:ascii="Arial" w:hAnsi="Arial" w:cs="Arial"/>
        <w:sz w:val="16"/>
        <w:szCs w:val="18"/>
        <w:lang w:val="hu-HU"/>
      </w:rPr>
      <w:t>-</w:t>
    </w:r>
    <w:r w:rsidRPr="004D5159">
      <w:rPr>
        <w:rFonts w:ascii="Arial" w:hAnsi="Arial" w:cs="Arial"/>
        <w:sz w:val="16"/>
        <w:szCs w:val="18"/>
        <w:lang w:val="hu-HU"/>
      </w:rPr>
      <w:t>t</w:t>
    </w:r>
    <w:r w:rsidR="00266A4F">
      <w:rPr>
        <w:rFonts w:ascii="Arial" w:hAnsi="Arial" w:cs="Arial"/>
        <w:sz w:val="16"/>
        <w:szCs w:val="18"/>
        <w:lang w:val="hu-HU"/>
      </w:rPr>
      <w:t>ő</w:t>
    </w:r>
    <w:r w:rsidRPr="004D5159">
      <w:rPr>
        <w:rFonts w:ascii="Arial" w:hAnsi="Arial" w:cs="Arial"/>
        <w:sz w:val="16"/>
        <w:szCs w:val="18"/>
        <w:lang w:val="hu-HU"/>
      </w:rPr>
      <w:t xml:space="preserve">l érvényes Kezességi Általános Szerződési Feltételek dokumentumot a </w:t>
    </w:r>
    <w:r w:rsidRPr="00911EDB">
      <w:rPr>
        <w:rFonts w:ascii="Arial" w:hAnsi="Arial" w:cs="Arial"/>
        <w:sz w:val="16"/>
        <w:szCs w:val="18"/>
        <w:lang w:val="hu-HU"/>
      </w:rPr>
      <w:t xml:space="preserve">PartnerWeben </w:t>
    </w:r>
    <w:r w:rsidR="00F86140">
      <w:rPr>
        <w:rFonts w:ascii="Arial" w:hAnsi="Arial" w:cs="Arial"/>
        <w:sz w:val="16"/>
        <w:szCs w:val="18"/>
        <w:lang w:val="hu-HU"/>
      </w:rPr>
      <w:t>202</w:t>
    </w:r>
    <w:r w:rsidR="00D61C0D">
      <w:rPr>
        <w:rFonts w:ascii="Arial" w:hAnsi="Arial" w:cs="Arial"/>
        <w:sz w:val="16"/>
        <w:szCs w:val="18"/>
        <w:lang w:val="hu-HU"/>
      </w:rPr>
      <w:t>4</w:t>
    </w:r>
    <w:r w:rsidR="00F86140">
      <w:rPr>
        <w:rFonts w:ascii="Arial" w:hAnsi="Arial" w:cs="Arial"/>
        <w:sz w:val="16"/>
        <w:szCs w:val="18"/>
        <w:lang w:val="hu-HU"/>
      </w:rPr>
      <w:t>.</w:t>
    </w:r>
    <w:r w:rsidR="00D61C0D">
      <w:rPr>
        <w:rFonts w:ascii="Arial" w:hAnsi="Arial" w:cs="Arial"/>
        <w:sz w:val="16"/>
        <w:szCs w:val="18"/>
        <w:lang w:val="hu-HU"/>
      </w:rPr>
      <w:t xml:space="preserve"> </w:t>
    </w:r>
    <w:r w:rsidR="00EC669B">
      <w:rPr>
        <w:rFonts w:ascii="Arial" w:hAnsi="Arial" w:cs="Arial"/>
        <w:sz w:val="16"/>
        <w:szCs w:val="18"/>
        <w:lang w:val="hu-HU"/>
      </w:rPr>
      <w:t xml:space="preserve">március </w:t>
    </w:r>
    <w:r w:rsidRPr="00EE04DC">
      <w:rPr>
        <w:rFonts w:ascii="Arial" w:hAnsi="Arial" w:cs="Arial"/>
        <w:sz w:val="16"/>
        <w:szCs w:val="18"/>
        <w:lang w:val="hu-HU"/>
      </w:rPr>
      <w:t>1-ig</w:t>
    </w:r>
    <w:r w:rsidRPr="00911EDB">
      <w:rPr>
        <w:rFonts w:ascii="Arial" w:hAnsi="Arial" w:cs="Arial"/>
        <w:sz w:val="16"/>
        <w:szCs w:val="18"/>
        <w:lang w:val="hu-HU"/>
      </w:rPr>
      <w:t xml:space="preserve"> benyújtott kérelmek vonatkozásában fogadja el.</w:t>
    </w:r>
  </w:p>
  <w:p w14:paraId="736FE9D4" w14:textId="77777777" w:rsidR="002B3ECF" w:rsidRDefault="002B3ECF" w:rsidP="000333E8">
    <w:pPr>
      <w:pStyle w:val="ll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7C412B" w14:textId="77777777" w:rsidR="002B3ECF" w:rsidRDefault="002B3ECF">
      <w:pPr>
        <w:spacing w:before="0" w:after="0"/>
      </w:pPr>
      <w:r>
        <w:separator/>
      </w:r>
    </w:p>
  </w:footnote>
  <w:footnote w:type="continuationSeparator" w:id="0">
    <w:p w14:paraId="76177EDA" w14:textId="77777777" w:rsidR="002B3ECF" w:rsidRDefault="002B3ECF">
      <w:pPr>
        <w:spacing w:before="0" w:after="0"/>
      </w:pPr>
      <w:r>
        <w:continuationSeparator/>
      </w:r>
    </w:p>
  </w:footnote>
  <w:footnote w:type="continuationNotice" w:id="1">
    <w:p w14:paraId="552860D1" w14:textId="77777777" w:rsidR="002B3ECF" w:rsidRDefault="002B3ECF">
      <w:pPr>
        <w:spacing w:before="0" w:after="0"/>
      </w:pPr>
    </w:p>
  </w:footnote>
  <w:footnote w:id="2">
    <w:p w14:paraId="3ACB3973" w14:textId="77777777" w:rsidR="002B3ECF" w:rsidRPr="0069021F" w:rsidRDefault="002B3ECF" w:rsidP="001E7652">
      <w:pPr>
        <w:spacing w:after="0"/>
        <w:ind w:left="0"/>
        <w:rPr>
          <w:sz w:val="14"/>
          <w:szCs w:val="14"/>
          <w:lang w:val="hu-HU"/>
        </w:rPr>
      </w:pPr>
      <w:r w:rsidRPr="007048E4">
        <w:rPr>
          <w:rStyle w:val="Lbjegyzet-hivatkozs"/>
          <w:rFonts w:ascii="Arial" w:hAnsi="Arial" w:cs="Arial"/>
          <w:sz w:val="16"/>
          <w:szCs w:val="16"/>
          <w:lang w:val="hu-HU"/>
        </w:rPr>
        <w:footnoteRef/>
      </w:r>
      <w:r w:rsidRPr="007048E4">
        <w:rPr>
          <w:rFonts w:ascii="Arial" w:hAnsi="Arial" w:cs="Arial"/>
          <w:sz w:val="16"/>
          <w:szCs w:val="16"/>
          <w:lang w:val="hu-HU"/>
        </w:rPr>
        <w:t xml:space="preserve"> </w:t>
      </w:r>
      <w:r w:rsidRPr="0069021F">
        <w:rPr>
          <w:rFonts w:ascii="Arial" w:hAnsi="Arial" w:cs="Arial"/>
          <w:i/>
          <w:iCs/>
          <w:sz w:val="14"/>
          <w:szCs w:val="14"/>
          <w:lang w:val="hu-HU"/>
        </w:rPr>
        <w:t>Jelen nyilatkozat aláírása szerződéskötéskor és fedezetmódosítás esetén az új, illetve módosuló fedezet tekintetében szükséges.</w:t>
      </w:r>
    </w:p>
  </w:footnote>
  <w:footnote w:id="3">
    <w:p w14:paraId="2167C4C6" w14:textId="77777777" w:rsidR="002B3ECF" w:rsidRPr="0069021F" w:rsidRDefault="002B3ECF" w:rsidP="00074ECE">
      <w:pPr>
        <w:pStyle w:val="Lbjegyzetszveg"/>
        <w:jc w:val="both"/>
        <w:rPr>
          <w:sz w:val="14"/>
          <w:szCs w:val="14"/>
        </w:rPr>
      </w:pPr>
      <w:r w:rsidRPr="0069021F">
        <w:rPr>
          <w:rStyle w:val="Lbjegyzet-hivatkozs"/>
          <w:rFonts w:ascii="Arial" w:hAnsi="Arial" w:cs="Arial"/>
          <w:sz w:val="14"/>
          <w:szCs w:val="14"/>
        </w:rPr>
        <w:footnoteRef/>
      </w:r>
      <w:r w:rsidRPr="0069021F">
        <w:rPr>
          <w:sz w:val="14"/>
          <w:szCs w:val="14"/>
        </w:rPr>
        <w:t xml:space="preserve"> </w:t>
      </w:r>
      <w:r w:rsidRPr="0069021F">
        <w:rPr>
          <w:rFonts w:ascii="Arial" w:hAnsi="Arial" w:cs="Arial"/>
          <w:i/>
          <w:iCs/>
          <w:sz w:val="14"/>
          <w:szCs w:val="14"/>
        </w:rPr>
        <w:t>AZ EURÓPAI PARLAMENT ÉS A TANÁCS (EU) 2016/679 RENDELETE (2016. április 27.) a természetes személyeknek a személyes adatok kezelése tekintetében történő védelméről és az ilyen adatok szabad áramlásáról, valamint a 95/46/EK rendelet hatályon kívül helyezéséről.</w:t>
      </w:r>
    </w:p>
  </w:footnote>
  <w:footnote w:id="4">
    <w:p w14:paraId="24F4AB29" w14:textId="77777777" w:rsidR="002B3ECF" w:rsidRPr="0069021F" w:rsidRDefault="002B3ECF" w:rsidP="00074ECE">
      <w:pPr>
        <w:pStyle w:val="Lbjegyzetszveg"/>
        <w:jc w:val="both"/>
        <w:rPr>
          <w:sz w:val="14"/>
          <w:szCs w:val="14"/>
        </w:rPr>
      </w:pPr>
      <w:r w:rsidRPr="0069021F">
        <w:rPr>
          <w:rStyle w:val="Lbjegyzet-hivatkozs"/>
          <w:rFonts w:ascii="Arial" w:hAnsi="Arial" w:cs="Arial"/>
          <w:sz w:val="14"/>
          <w:szCs w:val="14"/>
          <w:lang w:val="hu-HU" w:eastAsia="hu-HU"/>
        </w:rPr>
        <w:footnoteRef/>
      </w:r>
      <w:r w:rsidRPr="0069021F">
        <w:rPr>
          <w:rStyle w:val="Lbjegyzet-hivatkozs"/>
          <w:rFonts w:ascii="Arial" w:hAnsi="Arial" w:cs="Arial"/>
          <w:sz w:val="14"/>
          <w:szCs w:val="14"/>
          <w:lang w:val="hu-HU" w:eastAsia="hu-HU"/>
        </w:rPr>
        <w:t xml:space="preserve"> </w:t>
      </w:r>
      <w:r w:rsidRPr="0069021F">
        <w:rPr>
          <w:rFonts w:ascii="Arial" w:hAnsi="Arial" w:cs="Arial"/>
          <w:i/>
          <w:iCs/>
          <w:sz w:val="14"/>
          <w:szCs w:val="14"/>
          <w:lang w:val="hu-HU" w:eastAsia="hu-HU"/>
        </w:rPr>
        <w:t xml:space="preserve">Különös tekintettel a pénzügyi intézmény olyan kapcsolt vállalkozására, amelyet az Alapítvány kiemelt közvetítőként von be a követelések érvényesítésébe Üzletszabályzatának XII. 3. pontja alapján. </w:t>
      </w:r>
    </w:p>
  </w:footnote>
  <w:footnote w:id="5">
    <w:p w14:paraId="7F14338F" w14:textId="77777777" w:rsidR="002B3ECF" w:rsidRPr="007D0633" w:rsidRDefault="002B3ECF" w:rsidP="005C667F">
      <w:pPr>
        <w:pStyle w:val="Lbjegyzetszveg"/>
        <w:rPr>
          <w:rFonts w:ascii="Arial" w:hAnsi="Arial" w:cs="Arial"/>
          <w:sz w:val="18"/>
          <w:szCs w:val="18"/>
          <w:lang w:val="hu-HU"/>
        </w:rPr>
      </w:pPr>
      <w:r w:rsidRPr="00E01407">
        <w:rPr>
          <w:rStyle w:val="Lbjegyzet-hivatkozs"/>
          <w:rFonts w:ascii="Arial" w:hAnsi="Arial" w:cs="Arial"/>
          <w:sz w:val="18"/>
        </w:rPr>
        <w:footnoteRef/>
      </w:r>
      <w:r w:rsidRPr="00E01407">
        <w:rPr>
          <w:rFonts w:ascii="Arial" w:hAnsi="Arial" w:cs="Arial"/>
          <w:szCs w:val="18"/>
        </w:rPr>
        <w:t xml:space="preserve"> </w:t>
      </w:r>
      <w:r w:rsidRPr="007D0633">
        <w:rPr>
          <w:rFonts w:ascii="Arial" w:hAnsi="Arial" w:cs="Arial"/>
          <w:sz w:val="18"/>
          <w:szCs w:val="18"/>
          <w:lang w:val="hu-HU"/>
        </w:rPr>
        <w:t>Az érvényességi dátum a Rendszerben beérkezett kezességi kérelmek dátumát jelenti.</w:t>
      </w:r>
    </w:p>
  </w:footnote>
  <w:footnote w:id="6">
    <w:p w14:paraId="73F0E0C9" w14:textId="5965EF8E" w:rsidR="00846BE9" w:rsidRPr="00063353" w:rsidRDefault="00846BE9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 w:rsidRPr="00EE04DC">
        <w:rPr>
          <w:rFonts w:ascii="Arial" w:hAnsi="Arial" w:cs="Arial"/>
          <w:sz w:val="18"/>
          <w:szCs w:val="18"/>
        </w:rPr>
        <w:t>A Díjrendeletek alapján</w:t>
      </w:r>
    </w:p>
  </w:footnote>
  <w:footnote w:id="7">
    <w:p w14:paraId="107B29CF" w14:textId="145C63B9" w:rsidR="00846BE9" w:rsidRPr="00063353" w:rsidRDefault="00846BE9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 w:rsidRPr="00130A5F">
        <w:rPr>
          <w:rFonts w:ascii="Arial" w:hAnsi="Arial" w:cs="Arial"/>
          <w:sz w:val="18"/>
          <w:szCs w:val="18"/>
          <w:lang w:val="hu-HU"/>
        </w:rPr>
        <w:t>A vidékfejlesztési célú ügyletek nem jogosultak</w:t>
      </w:r>
      <w:r>
        <w:rPr>
          <w:rFonts w:ascii="Arial" w:hAnsi="Arial" w:cs="Arial"/>
          <w:sz w:val="18"/>
          <w:szCs w:val="18"/>
          <w:lang w:val="hu-HU"/>
        </w:rPr>
        <w:t xml:space="preserve"> </w:t>
      </w:r>
      <w:r w:rsidRPr="00897214">
        <w:rPr>
          <w:rFonts w:ascii="Arial" w:hAnsi="Arial" w:cs="Arial"/>
          <w:sz w:val="18"/>
          <w:szCs w:val="18"/>
          <w:lang w:val="hu-HU"/>
        </w:rPr>
        <w:t xml:space="preserve">a Vállalkozásnak nyújtott </w:t>
      </w:r>
      <w:r w:rsidRPr="00130A5F">
        <w:rPr>
          <w:rFonts w:ascii="Arial" w:hAnsi="Arial" w:cs="Arial"/>
          <w:sz w:val="18"/>
          <w:szCs w:val="18"/>
          <w:lang w:val="hu-HU"/>
        </w:rPr>
        <w:t>költségvetési díjtámogatásra.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C6D672" w14:textId="77777777" w:rsidR="002B3ECF" w:rsidRDefault="002B3ECF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62</w:t>
    </w:r>
    <w:r>
      <w:rPr>
        <w:rStyle w:val="Oldalszm"/>
      </w:rPr>
      <w:fldChar w:fldCharType="end"/>
    </w:r>
  </w:p>
  <w:p w14:paraId="5B1D9606" w14:textId="77777777" w:rsidR="002B3ECF" w:rsidRDefault="002B3ECF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5474970"/>
      <w:docPartObj>
        <w:docPartGallery w:val="Page Numbers (Top of Page)"/>
        <w:docPartUnique/>
      </w:docPartObj>
    </w:sdtPr>
    <w:sdtEndPr/>
    <w:sdtContent>
      <w:p w14:paraId="484557CE" w14:textId="77777777" w:rsidR="002B3ECF" w:rsidRDefault="002B3ECF">
        <w:pPr>
          <w:pStyle w:val="lfej"/>
          <w:jc w:val="right"/>
        </w:pPr>
        <w:r>
          <w:rPr>
            <w:noProof/>
            <w:lang w:val="hu-HU"/>
          </w:rPr>
          <w:drawing>
            <wp:anchor distT="0" distB="0" distL="114300" distR="114300" simplePos="0" relativeHeight="251663360" behindDoc="0" locked="0" layoutInCell="1" allowOverlap="1" wp14:anchorId="0AFFE038" wp14:editId="15498C0E">
              <wp:simplePos x="0" y="0"/>
              <wp:positionH relativeFrom="column">
                <wp:posOffset>-253365</wp:posOffset>
              </wp:positionH>
              <wp:positionV relativeFrom="paragraph">
                <wp:posOffset>158750</wp:posOffset>
              </wp:positionV>
              <wp:extent cx="1449705" cy="493395"/>
              <wp:effectExtent l="0" t="0" r="0" b="1905"/>
              <wp:wrapSquare wrapText="bothSides"/>
              <wp:docPr id="3" name="Kép 3" descr="Leírás: Leírás: Leírás: AVHGA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Kép 2" descr="Leírás: Leírás: Leírás: AVHGA_logo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9705" cy="493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27464704" w14:textId="77777777" w:rsidR="002B3ECF" w:rsidRPr="008B267B" w:rsidRDefault="002B3ECF">
        <w:pPr>
          <w:pStyle w:val="lfej"/>
          <w:jc w:val="right"/>
          <w:rPr>
            <w:rFonts w:ascii="Arial" w:hAnsi="Arial" w:cs="Arial"/>
            <w:sz w:val="18"/>
            <w:szCs w:val="18"/>
          </w:rPr>
        </w:pPr>
        <w:r w:rsidRPr="008B267B">
          <w:rPr>
            <w:rFonts w:ascii="Arial" w:hAnsi="Arial" w:cs="Arial"/>
            <w:sz w:val="18"/>
            <w:szCs w:val="18"/>
          </w:rPr>
          <w:fldChar w:fldCharType="begin"/>
        </w:r>
        <w:r w:rsidRPr="008B267B">
          <w:rPr>
            <w:rFonts w:ascii="Arial" w:hAnsi="Arial" w:cs="Arial"/>
            <w:sz w:val="18"/>
            <w:szCs w:val="18"/>
          </w:rPr>
          <w:instrText>PAGE   \* MERGEFORMAT</w:instrText>
        </w:r>
        <w:r w:rsidRPr="008B267B">
          <w:rPr>
            <w:rFonts w:ascii="Arial" w:hAnsi="Arial" w:cs="Arial"/>
            <w:sz w:val="18"/>
            <w:szCs w:val="18"/>
          </w:rPr>
          <w:fldChar w:fldCharType="separate"/>
        </w:r>
        <w:r w:rsidRPr="008B267B">
          <w:rPr>
            <w:rFonts w:ascii="Arial" w:hAnsi="Arial" w:cs="Arial"/>
            <w:sz w:val="18"/>
            <w:szCs w:val="18"/>
            <w:lang w:val="hu-HU"/>
          </w:rPr>
          <w:t>2</w:t>
        </w:r>
        <w:r w:rsidRPr="008B267B">
          <w:rPr>
            <w:rFonts w:ascii="Arial" w:hAnsi="Arial" w:cs="Arial"/>
            <w:sz w:val="18"/>
            <w:szCs w:val="18"/>
          </w:rPr>
          <w:fldChar w:fldCharType="end"/>
        </w:r>
        <w:r>
          <w:rPr>
            <w:rFonts w:ascii="Arial" w:hAnsi="Arial" w:cs="Arial"/>
            <w:sz w:val="18"/>
            <w:szCs w:val="18"/>
          </w:rPr>
          <w:t xml:space="preserve">. </w:t>
        </w:r>
        <w:r w:rsidRPr="008B267B">
          <w:rPr>
            <w:rFonts w:ascii="Arial" w:hAnsi="Arial" w:cs="Arial"/>
            <w:sz w:val="18"/>
            <w:szCs w:val="18"/>
            <w:lang w:val="hu-HU"/>
          </w:rPr>
          <w:t>oldal</w:t>
        </w:r>
      </w:p>
      <w:p w14:paraId="4E1F1B60" w14:textId="77777777" w:rsidR="002B3ECF" w:rsidRDefault="002B3ECF">
        <w:pPr>
          <w:pStyle w:val="lfej"/>
          <w:jc w:val="right"/>
        </w:pPr>
      </w:p>
      <w:p w14:paraId="1A6A1130" w14:textId="77777777" w:rsidR="002B3ECF" w:rsidRDefault="002B3ECF" w:rsidP="008B267B">
        <w:pPr>
          <w:pStyle w:val="lfej"/>
          <w:tabs>
            <w:tab w:val="clear" w:pos="4320"/>
            <w:tab w:val="clear" w:pos="8640"/>
            <w:tab w:val="center" w:pos="4820"/>
            <w:tab w:val="right" w:pos="9639"/>
          </w:tabs>
          <w:spacing w:before="0" w:after="0"/>
          <w:ind w:left="0"/>
          <w:rPr>
            <w:rFonts w:ascii="Arial" w:hAnsi="Arial" w:cs="Arial"/>
            <w:b/>
            <w:sz w:val="24"/>
            <w:szCs w:val="24"/>
            <w:lang w:val="hu-HU"/>
          </w:rPr>
        </w:pPr>
        <w:r>
          <w:rPr>
            <w:rFonts w:ascii="Times New Roman" w:hAnsi="Times New Roman"/>
          </w:rPr>
          <w:tab/>
        </w:r>
        <w:r w:rsidRPr="001771E4">
          <w:rPr>
            <w:rFonts w:ascii="Arial" w:hAnsi="Arial" w:cs="Arial"/>
            <w:b/>
            <w:color w:val="000000" w:themeColor="text1"/>
            <w:sz w:val="24"/>
            <w:szCs w:val="24"/>
          </w:rPr>
          <w:t>KEZESSÉGI ÁLTALÁNOS</w:t>
        </w:r>
        <w:r w:rsidRPr="001771E4">
          <w:rPr>
            <w:rFonts w:ascii="Arial" w:hAnsi="Arial" w:cs="Arial"/>
            <w:b/>
            <w:color w:val="000000" w:themeColor="text1"/>
            <w:sz w:val="24"/>
            <w:szCs w:val="24"/>
            <w:lang w:val="hu-HU"/>
          </w:rPr>
          <w:t xml:space="preserve"> SZERZŐDÉSI FELTÉTELEK </w:t>
        </w:r>
      </w:p>
      <w:p w14:paraId="722213B5" w14:textId="5B9D8947" w:rsidR="002B3ECF" w:rsidRPr="001771E4" w:rsidRDefault="002B3ECF" w:rsidP="00FB02EA">
        <w:pPr>
          <w:pStyle w:val="lfej"/>
          <w:tabs>
            <w:tab w:val="clear" w:pos="4320"/>
            <w:tab w:val="clear" w:pos="8640"/>
            <w:tab w:val="center" w:pos="4820"/>
            <w:tab w:val="right" w:pos="9639"/>
          </w:tabs>
          <w:spacing w:before="0" w:after="0"/>
          <w:ind w:left="0"/>
          <w:jc w:val="center"/>
          <w:rPr>
            <w:rFonts w:ascii="Arial" w:hAnsi="Arial" w:cs="Arial"/>
            <w:b/>
            <w:color w:val="808080" w:themeColor="background1" w:themeShade="80"/>
            <w:sz w:val="18"/>
            <w:szCs w:val="18"/>
            <w:lang w:val="hu-HU"/>
          </w:rPr>
        </w:pPr>
        <w:r w:rsidRPr="001771E4">
          <w:rPr>
            <w:rFonts w:ascii="Arial" w:hAnsi="Arial" w:cs="Arial"/>
            <w:b/>
            <w:color w:val="808080" w:themeColor="background1" w:themeShade="80"/>
            <w:sz w:val="18"/>
            <w:szCs w:val="18"/>
            <w:lang w:val="hu-HU"/>
          </w:rPr>
          <w:t xml:space="preserve">Érvényes: </w:t>
        </w:r>
        <w:r w:rsidR="00F86140">
          <w:rPr>
            <w:rFonts w:ascii="Arial" w:hAnsi="Arial" w:cs="Arial"/>
            <w:b/>
            <w:color w:val="808080" w:themeColor="background1" w:themeShade="80"/>
            <w:sz w:val="18"/>
            <w:szCs w:val="18"/>
            <w:lang w:val="hu-HU"/>
          </w:rPr>
          <w:t>2024. február</w:t>
        </w:r>
        <w:r w:rsidR="00B04DC4">
          <w:rPr>
            <w:rFonts w:ascii="Arial" w:hAnsi="Arial" w:cs="Arial"/>
            <w:b/>
            <w:color w:val="808080" w:themeColor="background1" w:themeShade="80"/>
            <w:sz w:val="18"/>
            <w:szCs w:val="18"/>
            <w:lang w:val="hu-HU"/>
          </w:rPr>
          <w:t xml:space="preserve"> </w:t>
        </w:r>
        <w:r w:rsidR="00C35415">
          <w:rPr>
            <w:rFonts w:ascii="Arial" w:hAnsi="Arial" w:cs="Arial"/>
            <w:b/>
            <w:color w:val="808080" w:themeColor="background1" w:themeShade="80"/>
            <w:sz w:val="18"/>
            <w:szCs w:val="18"/>
            <w:lang w:val="hu-HU"/>
          </w:rPr>
          <w:t>1</w:t>
        </w:r>
        <w:r w:rsidR="00EC669B">
          <w:rPr>
            <w:rFonts w:ascii="Arial" w:hAnsi="Arial" w:cs="Arial"/>
            <w:b/>
            <w:color w:val="808080" w:themeColor="background1" w:themeShade="80"/>
            <w:sz w:val="18"/>
            <w:szCs w:val="18"/>
            <w:lang w:val="hu-HU"/>
          </w:rPr>
          <w:t>5</w:t>
        </w:r>
        <w:r w:rsidRPr="001771E4">
          <w:rPr>
            <w:rFonts w:ascii="Arial" w:hAnsi="Arial" w:cs="Arial"/>
            <w:b/>
            <w:color w:val="808080" w:themeColor="background1" w:themeShade="80"/>
            <w:sz w:val="18"/>
            <w:szCs w:val="18"/>
            <w:lang w:val="hu-HU"/>
          </w:rPr>
          <w:t>-</w:t>
        </w:r>
        <w:r>
          <w:rPr>
            <w:rFonts w:ascii="Arial" w:hAnsi="Arial" w:cs="Arial"/>
            <w:b/>
            <w:color w:val="808080" w:themeColor="background1" w:themeShade="80"/>
            <w:sz w:val="18"/>
            <w:szCs w:val="18"/>
            <w:lang w:val="hu-HU"/>
          </w:rPr>
          <w:t>t</w:t>
        </w:r>
        <w:r w:rsidR="00CB3129">
          <w:rPr>
            <w:rFonts w:ascii="Arial" w:hAnsi="Arial" w:cs="Arial"/>
            <w:b/>
            <w:color w:val="808080" w:themeColor="background1" w:themeShade="80"/>
            <w:sz w:val="18"/>
            <w:szCs w:val="18"/>
            <w:lang w:val="hu-HU"/>
          </w:rPr>
          <w:t>ő</w:t>
        </w:r>
        <w:r w:rsidRPr="001771E4">
          <w:rPr>
            <w:rFonts w:ascii="Arial" w:hAnsi="Arial" w:cs="Arial"/>
            <w:b/>
            <w:color w:val="808080" w:themeColor="background1" w:themeShade="80"/>
            <w:sz w:val="18"/>
            <w:szCs w:val="18"/>
            <w:lang w:val="hu-HU"/>
          </w:rPr>
          <w:t>l a PartnerWeben benyújtott kérelmekre</w:t>
        </w:r>
      </w:p>
      <w:p w14:paraId="205B0C94" w14:textId="77777777" w:rsidR="002B3ECF" w:rsidRDefault="00A7309B" w:rsidP="00FB02EA">
        <w:pPr>
          <w:pStyle w:val="lfej"/>
          <w:tabs>
            <w:tab w:val="clear" w:pos="4320"/>
            <w:tab w:val="clear" w:pos="8640"/>
            <w:tab w:val="center" w:pos="4820"/>
            <w:tab w:val="right" w:pos="9639"/>
          </w:tabs>
          <w:spacing w:before="0" w:after="0"/>
          <w:ind w:left="0"/>
          <w:jc w:val="center"/>
        </w:pP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6435C2" w14:textId="5CAAC502" w:rsidR="002B3ECF" w:rsidRDefault="000333E8" w:rsidP="005674E5">
    <w:pPr>
      <w:pStyle w:val="lfej"/>
      <w:tabs>
        <w:tab w:val="clear" w:pos="4320"/>
        <w:tab w:val="clear" w:pos="8640"/>
        <w:tab w:val="center" w:pos="4820"/>
        <w:tab w:val="right" w:pos="9639"/>
      </w:tabs>
      <w:spacing w:before="0" w:after="0"/>
      <w:ind w:left="0"/>
      <w:rPr>
        <w:rFonts w:ascii="Arial" w:hAnsi="Arial" w:cs="Arial"/>
        <w:b/>
        <w:sz w:val="24"/>
        <w:szCs w:val="24"/>
      </w:rPr>
    </w:pPr>
    <w:r>
      <w:rPr>
        <w:noProof/>
        <w:lang w:val="hu-HU"/>
      </w:rPr>
      <w:drawing>
        <wp:anchor distT="0" distB="0" distL="114300" distR="114300" simplePos="0" relativeHeight="251661312" behindDoc="0" locked="0" layoutInCell="1" allowOverlap="1" wp14:anchorId="418EA20B" wp14:editId="2D207B3B">
          <wp:simplePos x="0" y="0"/>
          <wp:positionH relativeFrom="column">
            <wp:posOffset>-209550</wp:posOffset>
          </wp:positionH>
          <wp:positionV relativeFrom="paragraph">
            <wp:posOffset>56515</wp:posOffset>
          </wp:positionV>
          <wp:extent cx="1449705" cy="493395"/>
          <wp:effectExtent l="0" t="0" r="0" b="1905"/>
          <wp:wrapSquare wrapText="bothSides"/>
          <wp:docPr id="4" name="Kép 4" descr="Leírás: Leírás: Leírás: AVHGA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 descr="Leírás: Leírás: Leírás: AVHGA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9705" cy="493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CE7622" w14:textId="77777777" w:rsidR="000333E8" w:rsidRDefault="002B3ECF" w:rsidP="000333E8">
    <w:pPr>
      <w:pStyle w:val="lfej"/>
      <w:jc w:val="right"/>
    </w:pPr>
    <w:r>
      <w:rPr>
        <w:rFonts w:ascii="Arial" w:hAnsi="Arial" w:cs="Arial"/>
        <w:b/>
        <w:sz w:val="24"/>
        <w:szCs w:val="24"/>
        <w:lang w:val="hu-HU"/>
      </w:rPr>
      <w:tab/>
    </w:r>
  </w:p>
  <w:p w14:paraId="60FDFBB0" w14:textId="19A9DDF4" w:rsidR="000333E8" w:rsidRPr="005674E5" w:rsidRDefault="000333E8" w:rsidP="005674E5">
    <w:pPr>
      <w:pStyle w:val="lfej"/>
      <w:jc w:val="right"/>
      <w:rPr>
        <w:rFonts w:ascii="Arial" w:hAnsi="Arial" w:cs="Arial"/>
        <w:sz w:val="18"/>
        <w:szCs w:val="18"/>
      </w:rPr>
    </w:pPr>
    <w:r w:rsidRPr="008B267B">
      <w:rPr>
        <w:rFonts w:ascii="Arial" w:hAnsi="Arial" w:cs="Arial"/>
        <w:sz w:val="18"/>
        <w:szCs w:val="18"/>
      </w:rPr>
      <w:fldChar w:fldCharType="begin"/>
    </w:r>
    <w:r w:rsidRPr="008B267B">
      <w:rPr>
        <w:rFonts w:ascii="Arial" w:hAnsi="Arial" w:cs="Arial"/>
        <w:sz w:val="18"/>
        <w:szCs w:val="18"/>
      </w:rPr>
      <w:instrText>PAGE   \* MERGEFORMAT</w:instrText>
    </w:r>
    <w:r w:rsidRPr="008B267B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2</w:t>
    </w:r>
    <w:r w:rsidRPr="008B267B"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. </w:t>
    </w:r>
    <w:r w:rsidRPr="008B267B">
      <w:rPr>
        <w:rFonts w:ascii="Arial" w:hAnsi="Arial" w:cs="Arial"/>
        <w:sz w:val="18"/>
        <w:szCs w:val="18"/>
        <w:lang w:val="hu-HU"/>
      </w:rPr>
      <w:t>oldal</w:t>
    </w:r>
  </w:p>
  <w:p w14:paraId="0AAD6855" w14:textId="77777777" w:rsidR="000333E8" w:rsidRDefault="000333E8" w:rsidP="000333E8">
    <w:pPr>
      <w:pStyle w:val="lfej"/>
      <w:tabs>
        <w:tab w:val="clear" w:pos="4320"/>
        <w:tab w:val="clear" w:pos="8640"/>
        <w:tab w:val="center" w:pos="4820"/>
        <w:tab w:val="right" w:pos="9639"/>
      </w:tabs>
      <w:spacing w:before="0" w:after="0"/>
      <w:ind w:left="0"/>
      <w:rPr>
        <w:rFonts w:ascii="Arial" w:hAnsi="Arial" w:cs="Arial"/>
        <w:b/>
        <w:sz w:val="24"/>
        <w:szCs w:val="24"/>
        <w:lang w:val="hu-HU"/>
      </w:rPr>
    </w:pPr>
    <w:r>
      <w:rPr>
        <w:rFonts w:ascii="Times New Roman" w:hAnsi="Times New Roman"/>
      </w:rPr>
      <w:tab/>
    </w:r>
    <w:r w:rsidRPr="001771E4">
      <w:rPr>
        <w:rFonts w:ascii="Arial" w:hAnsi="Arial" w:cs="Arial"/>
        <w:b/>
        <w:color w:val="000000" w:themeColor="text1"/>
        <w:sz w:val="24"/>
        <w:szCs w:val="24"/>
      </w:rPr>
      <w:t>KEZESSÉGI ÁLTALÁNOS</w:t>
    </w:r>
    <w:r w:rsidRPr="001771E4">
      <w:rPr>
        <w:rFonts w:ascii="Arial" w:hAnsi="Arial" w:cs="Arial"/>
        <w:b/>
        <w:color w:val="000000" w:themeColor="text1"/>
        <w:sz w:val="24"/>
        <w:szCs w:val="24"/>
        <w:lang w:val="hu-HU"/>
      </w:rPr>
      <w:t xml:space="preserve"> SZERZŐDÉSI FELTÉTELEK </w:t>
    </w:r>
  </w:p>
  <w:p w14:paraId="39882CBE" w14:textId="0AF6BE14" w:rsidR="000333E8" w:rsidRPr="001771E4" w:rsidRDefault="000333E8" w:rsidP="000333E8">
    <w:pPr>
      <w:pStyle w:val="lfej"/>
      <w:tabs>
        <w:tab w:val="clear" w:pos="4320"/>
        <w:tab w:val="clear" w:pos="8640"/>
        <w:tab w:val="center" w:pos="4820"/>
        <w:tab w:val="right" w:pos="9639"/>
      </w:tabs>
      <w:spacing w:before="0" w:after="0"/>
      <w:ind w:left="0"/>
      <w:jc w:val="center"/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</w:pPr>
    <w:r w:rsidRPr="001771E4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 xml:space="preserve">Érvényes: </w:t>
    </w:r>
    <w:r w:rsidR="00F86140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2024. február 1</w:t>
    </w:r>
    <w:r w:rsidR="00EC669B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5</w:t>
    </w:r>
    <w:r w:rsidRPr="001771E4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-</w:t>
    </w:r>
    <w:r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tő</w:t>
    </w:r>
    <w:r w:rsidRPr="001771E4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l a PartnerWeben benyújtott kérelmekre</w:t>
    </w:r>
    <w:r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*</w:t>
    </w:r>
  </w:p>
  <w:p w14:paraId="7DC83B79" w14:textId="707E852C" w:rsidR="002B3ECF" w:rsidRDefault="002B3ECF" w:rsidP="000333E8">
    <w:pPr>
      <w:pStyle w:val="lfej"/>
      <w:tabs>
        <w:tab w:val="clear" w:pos="4320"/>
        <w:tab w:val="clear" w:pos="8640"/>
        <w:tab w:val="center" w:pos="4820"/>
        <w:tab w:val="right" w:pos="9639"/>
      </w:tabs>
      <w:spacing w:before="0" w:after="0"/>
      <w:ind w:left="0" w:firstLine="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20E19"/>
    <w:multiLevelType w:val="hybridMultilevel"/>
    <w:tmpl w:val="93C0A404"/>
    <w:lvl w:ilvl="0" w:tplc="3C0E4F60">
      <w:start w:val="1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1" w:hanging="360"/>
      </w:pPr>
    </w:lvl>
    <w:lvl w:ilvl="2" w:tplc="040E001B" w:tentative="1">
      <w:start w:val="1"/>
      <w:numFmt w:val="lowerRoman"/>
      <w:lvlText w:val="%3."/>
      <w:lvlJc w:val="right"/>
      <w:pPr>
        <w:ind w:left="2511" w:hanging="180"/>
      </w:pPr>
    </w:lvl>
    <w:lvl w:ilvl="3" w:tplc="040E000F" w:tentative="1">
      <w:start w:val="1"/>
      <w:numFmt w:val="decimal"/>
      <w:lvlText w:val="%4."/>
      <w:lvlJc w:val="left"/>
      <w:pPr>
        <w:ind w:left="3231" w:hanging="360"/>
      </w:pPr>
    </w:lvl>
    <w:lvl w:ilvl="4" w:tplc="040E0019" w:tentative="1">
      <w:start w:val="1"/>
      <w:numFmt w:val="lowerLetter"/>
      <w:lvlText w:val="%5."/>
      <w:lvlJc w:val="left"/>
      <w:pPr>
        <w:ind w:left="3951" w:hanging="360"/>
      </w:pPr>
    </w:lvl>
    <w:lvl w:ilvl="5" w:tplc="040E001B" w:tentative="1">
      <w:start w:val="1"/>
      <w:numFmt w:val="lowerRoman"/>
      <w:lvlText w:val="%6."/>
      <w:lvlJc w:val="right"/>
      <w:pPr>
        <w:ind w:left="4671" w:hanging="180"/>
      </w:pPr>
    </w:lvl>
    <w:lvl w:ilvl="6" w:tplc="040E000F" w:tentative="1">
      <w:start w:val="1"/>
      <w:numFmt w:val="decimal"/>
      <w:lvlText w:val="%7."/>
      <w:lvlJc w:val="left"/>
      <w:pPr>
        <w:ind w:left="5391" w:hanging="360"/>
      </w:pPr>
    </w:lvl>
    <w:lvl w:ilvl="7" w:tplc="040E0019" w:tentative="1">
      <w:start w:val="1"/>
      <w:numFmt w:val="lowerLetter"/>
      <w:lvlText w:val="%8."/>
      <w:lvlJc w:val="left"/>
      <w:pPr>
        <w:ind w:left="6111" w:hanging="360"/>
      </w:pPr>
    </w:lvl>
    <w:lvl w:ilvl="8" w:tplc="040E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" w15:restartNumberingAfterBreak="0">
    <w:nsid w:val="056D4B35"/>
    <w:multiLevelType w:val="hybridMultilevel"/>
    <w:tmpl w:val="CC2C58B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A150286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F04EF"/>
    <w:multiLevelType w:val="hybridMultilevel"/>
    <w:tmpl w:val="CB5C08FA"/>
    <w:lvl w:ilvl="0" w:tplc="040E0017">
      <w:start w:val="1"/>
      <w:numFmt w:val="lowerLetter"/>
      <w:lvlText w:val="%1)"/>
      <w:lvlJc w:val="left"/>
      <w:pPr>
        <w:tabs>
          <w:tab w:val="num" w:pos="218"/>
        </w:tabs>
        <w:ind w:left="218" w:hanging="360"/>
      </w:pPr>
    </w:lvl>
    <w:lvl w:ilvl="1" w:tplc="9F54DA50">
      <w:start w:val="1"/>
      <w:numFmt w:val="bullet"/>
      <w:lvlText w:val="-"/>
      <w:lvlJc w:val="left"/>
      <w:pPr>
        <w:tabs>
          <w:tab w:val="num" w:pos="872"/>
        </w:tabs>
        <w:ind w:left="872" w:hanging="360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592"/>
        </w:tabs>
        <w:ind w:left="1592" w:hanging="180"/>
      </w:pPr>
    </w:lvl>
    <w:lvl w:ilvl="3" w:tplc="0409000F">
      <w:start w:val="1"/>
      <w:numFmt w:val="decimal"/>
      <w:lvlText w:val="%4."/>
      <w:lvlJc w:val="left"/>
      <w:pPr>
        <w:tabs>
          <w:tab w:val="num" w:pos="2312"/>
        </w:tabs>
        <w:ind w:left="2312" w:hanging="360"/>
      </w:pPr>
    </w:lvl>
    <w:lvl w:ilvl="4" w:tplc="3A16A5D8">
      <w:start w:val="15"/>
      <w:numFmt w:val="decimal"/>
      <w:lvlText w:val="%5"/>
      <w:lvlJc w:val="left"/>
      <w:pPr>
        <w:ind w:left="3032" w:hanging="360"/>
      </w:pPr>
      <w:rPr>
        <w:rFonts w:hint="default"/>
      </w:rPr>
    </w:lvl>
    <w:lvl w:ilvl="5" w:tplc="A10024B2">
      <w:start w:val="3"/>
      <w:numFmt w:val="upperRoman"/>
      <w:lvlText w:val="%6."/>
      <w:lvlJc w:val="left"/>
      <w:pPr>
        <w:ind w:left="4292" w:hanging="72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4472"/>
        </w:tabs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92"/>
        </w:tabs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12"/>
        </w:tabs>
        <w:ind w:left="5912" w:hanging="180"/>
      </w:pPr>
    </w:lvl>
  </w:abstractNum>
  <w:abstractNum w:abstractNumId="3" w15:restartNumberingAfterBreak="0">
    <w:nsid w:val="06687E98"/>
    <w:multiLevelType w:val="hybridMultilevel"/>
    <w:tmpl w:val="9878B120"/>
    <w:lvl w:ilvl="0" w:tplc="99D2AFD8">
      <w:start w:val="1"/>
      <w:numFmt w:val="lowerLetter"/>
      <w:lvlText w:val="%1)"/>
      <w:lvlJc w:val="left"/>
      <w:pPr>
        <w:ind w:left="785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505" w:hanging="360"/>
      </w:pPr>
    </w:lvl>
    <w:lvl w:ilvl="2" w:tplc="040E001B" w:tentative="1">
      <w:start w:val="1"/>
      <w:numFmt w:val="lowerRoman"/>
      <w:lvlText w:val="%3."/>
      <w:lvlJc w:val="right"/>
      <w:pPr>
        <w:ind w:left="2225" w:hanging="180"/>
      </w:pPr>
    </w:lvl>
    <w:lvl w:ilvl="3" w:tplc="040E000F" w:tentative="1">
      <w:start w:val="1"/>
      <w:numFmt w:val="decimal"/>
      <w:lvlText w:val="%4."/>
      <w:lvlJc w:val="left"/>
      <w:pPr>
        <w:ind w:left="2945" w:hanging="360"/>
      </w:pPr>
    </w:lvl>
    <w:lvl w:ilvl="4" w:tplc="040E0019" w:tentative="1">
      <w:start w:val="1"/>
      <w:numFmt w:val="lowerLetter"/>
      <w:lvlText w:val="%5."/>
      <w:lvlJc w:val="left"/>
      <w:pPr>
        <w:ind w:left="3665" w:hanging="360"/>
      </w:pPr>
    </w:lvl>
    <w:lvl w:ilvl="5" w:tplc="040E001B" w:tentative="1">
      <w:start w:val="1"/>
      <w:numFmt w:val="lowerRoman"/>
      <w:lvlText w:val="%6."/>
      <w:lvlJc w:val="right"/>
      <w:pPr>
        <w:ind w:left="4385" w:hanging="180"/>
      </w:pPr>
    </w:lvl>
    <w:lvl w:ilvl="6" w:tplc="040E000F" w:tentative="1">
      <w:start w:val="1"/>
      <w:numFmt w:val="decimal"/>
      <w:lvlText w:val="%7."/>
      <w:lvlJc w:val="left"/>
      <w:pPr>
        <w:ind w:left="5105" w:hanging="360"/>
      </w:pPr>
    </w:lvl>
    <w:lvl w:ilvl="7" w:tplc="040E0019" w:tentative="1">
      <w:start w:val="1"/>
      <w:numFmt w:val="lowerLetter"/>
      <w:lvlText w:val="%8."/>
      <w:lvlJc w:val="left"/>
      <w:pPr>
        <w:ind w:left="5825" w:hanging="360"/>
      </w:pPr>
    </w:lvl>
    <w:lvl w:ilvl="8" w:tplc="040E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09275C6F"/>
    <w:multiLevelType w:val="multilevel"/>
    <w:tmpl w:val="C1A6B3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CF429F0"/>
    <w:multiLevelType w:val="hybridMultilevel"/>
    <w:tmpl w:val="15CED6B4"/>
    <w:lvl w:ilvl="0" w:tplc="38D46EA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06575E"/>
    <w:multiLevelType w:val="multilevel"/>
    <w:tmpl w:val="944CAC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7" w15:restartNumberingAfterBreak="0">
    <w:nsid w:val="0FEC7DD4"/>
    <w:multiLevelType w:val="hybridMultilevel"/>
    <w:tmpl w:val="8AFA3EEE"/>
    <w:lvl w:ilvl="0" w:tplc="ECA07F64">
      <w:numFmt w:val="bullet"/>
      <w:lvlText w:val=""/>
      <w:lvlJc w:val="left"/>
      <w:pPr>
        <w:ind w:left="927" w:hanging="360"/>
      </w:pPr>
      <w:rPr>
        <w:rFonts w:ascii="Symbol" w:eastAsia="Times New Roman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11F35C86"/>
    <w:multiLevelType w:val="hybridMultilevel"/>
    <w:tmpl w:val="D1624DE2"/>
    <w:lvl w:ilvl="0" w:tplc="040E000F">
      <w:start w:val="1"/>
      <w:numFmt w:val="decimal"/>
      <w:lvlText w:val="%1."/>
      <w:lvlJc w:val="left"/>
      <w:pPr>
        <w:ind w:left="2771" w:hanging="360"/>
      </w:pPr>
    </w:lvl>
    <w:lvl w:ilvl="1" w:tplc="040E0019">
      <w:start w:val="1"/>
      <w:numFmt w:val="lowerLetter"/>
      <w:lvlText w:val="%2."/>
      <w:lvlJc w:val="left"/>
      <w:pPr>
        <w:ind w:left="3491" w:hanging="360"/>
      </w:pPr>
    </w:lvl>
    <w:lvl w:ilvl="2" w:tplc="040E001B">
      <w:start w:val="1"/>
      <w:numFmt w:val="lowerRoman"/>
      <w:lvlText w:val="%3."/>
      <w:lvlJc w:val="right"/>
      <w:pPr>
        <w:ind w:left="4211" w:hanging="180"/>
      </w:pPr>
    </w:lvl>
    <w:lvl w:ilvl="3" w:tplc="51A0C7D6">
      <w:start w:val="1"/>
      <w:numFmt w:val="decimal"/>
      <w:lvlText w:val="%4."/>
      <w:lvlJc w:val="left"/>
      <w:pPr>
        <w:ind w:left="4931" w:hanging="360"/>
      </w:pPr>
      <w:rPr>
        <w:b/>
      </w:rPr>
    </w:lvl>
    <w:lvl w:ilvl="4" w:tplc="040E0019">
      <w:start w:val="1"/>
      <w:numFmt w:val="lowerLetter"/>
      <w:lvlText w:val="%5."/>
      <w:lvlJc w:val="left"/>
      <w:pPr>
        <w:ind w:left="5651" w:hanging="360"/>
      </w:pPr>
    </w:lvl>
    <w:lvl w:ilvl="5" w:tplc="040E001B">
      <w:start w:val="1"/>
      <w:numFmt w:val="lowerRoman"/>
      <w:lvlText w:val="%6."/>
      <w:lvlJc w:val="right"/>
      <w:pPr>
        <w:ind w:left="6371" w:hanging="180"/>
      </w:pPr>
    </w:lvl>
    <w:lvl w:ilvl="6" w:tplc="040E000F">
      <w:start w:val="1"/>
      <w:numFmt w:val="decimal"/>
      <w:lvlText w:val="%7."/>
      <w:lvlJc w:val="left"/>
      <w:pPr>
        <w:ind w:left="7091" w:hanging="360"/>
      </w:pPr>
    </w:lvl>
    <w:lvl w:ilvl="7" w:tplc="040E0019">
      <w:start w:val="1"/>
      <w:numFmt w:val="lowerLetter"/>
      <w:lvlText w:val="%8."/>
      <w:lvlJc w:val="left"/>
      <w:pPr>
        <w:ind w:left="7811" w:hanging="360"/>
      </w:pPr>
    </w:lvl>
    <w:lvl w:ilvl="8" w:tplc="040E001B">
      <w:start w:val="1"/>
      <w:numFmt w:val="lowerRoman"/>
      <w:lvlText w:val="%9."/>
      <w:lvlJc w:val="right"/>
      <w:pPr>
        <w:ind w:left="8531" w:hanging="180"/>
      </w:pPr>
    </w:lvl>
  </w:abstractNum>
  <w:abstractNum w:abstractNumId="9" w15:restartNumberingAfterBreak="0">
    <w:nsid w:val="13FC6415"/>
    <w:multiLevelType w:val="multilevel"/>
    <w:tmpl w:val="7026E2E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1CA523E2"/>
    <w:multiLevelType w:val="singleLevel"/>
    <w:tmpl w:val="C060AEBE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Arial" w:hint="default"/>
      </w:rPr>
    </w:lvl>
  </w:abstractNum>
  <w:abstractNum w:abstractNumId="11" w15:restartNumberingAfterBreak="0">
    <w:nsid w:val="21086E5C"/>
    <w:multiLevelType w:val="hybridMultilevel"/>
    <w:tmpl w:val="45E6FFC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CB060E"/>
    <w:multiLevelType w:val="hybridMultilevel"/>
    <w:tmpl w:val="8EA61F54"/>
    <w:lvl w:ilvl="0" w:tplc="899A5C5C">
      <w:start w:val="1"/>
      <w:numFmt w:val="upperRoman"/>
      <w:lvlText w:val="%1."/>
      <w:lvlJc w:val="left"/>
      <w:pPr>
        <w:ind w:left="1080" w:hanging="720"/>
      </w:pPr>
      <w:rPr>
        <w:rFonts w:hint="default"/>
        <w:sz w:val="16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DE5383"/>
    <w:multiLevelType w:val="hybridMultilevel"/>
    <w:tmpl w:val="303AAD78"/>
    <w:lvl w:ilvl="0" w:tplc="F8824B0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720" w:hanging="360"/>
      </w:pPr>
    </w:lvl>
    <w:lvl w:ilvl="2" w:tplc="040E001B" w:tentative="1">
      <w:start w:val="1"/>
      <w:numFmt w:val="lowerRoman"/>
      <w:lvlText w:val="%3."/>
      <w:lvlJc w:val="right"/>
      <w:pPr>
        <w:ind w:left="1440" w:hanging="180"/>
      </w:pPr>
    </w:lvl>
    <w:lvl w:ilvl="3" w:tplc="040E000F" w:tentative="1">
      <w:start w:val="1"/>
      <w:numFmt w:val="decimal"/>
      <w:lvlText w:val="%4."/>
      <w:lvlJc w:val="left"/>
      <w:pPr>
        <w:ind w:left="2160" w:hanging="360"/>
      </w:pPr>
    </w:lvl>
    <w:lvl w:ilvl="4" w:tplc="040E0019" w:tentative="1">
      <w:start w:val="1"/>
      <w:numFmt w:val="lowerLetter"/>
      <w:lvlText w:val="%5."/>
      <w:lvlJc w:val="left"/>
      <w:pPr>
        <w:ind w:left="2880" w:hanging="360"/>
      </w:pPr>
    </w:lvl>
    <w:lvl w:ilvl="5" w:tplc="040E001B" w:tentative="1">
      <w:start w:val="1"/>
      <w:numFmt w:val="lowerRoman"/>
      <w:lvlText w:val="%6."/>
      <w:lvlJc w:val="right"/>
      <w:pPr>
        <w:ind w:left="3600" w:hanging="180"/>
      </w:pPr>
    </w:lvl>
    <w:lvl w:ilvl="6" w:tplc="040E000F" w:tentative="1">
      <w:start w:val="1"/>
      <w:numFmt w:val="decimal"/>
      <w:lvlText w:val="%7."/>
      <w:lvlJc w:val="left"/>
      <w:pPr>
        <w:ind w:left="4320" w:hanging="360"/>
      </w:pPr>
    </w:lvl>
    <w:lvl w:ilvl="7" w:tplc="040E0019" w:tentative="1">
      <w:start w:val="1"/>
      <w:numFmt w:val="lowerLetter"/>
      <w:lvlText w:val="%8."/>
      <w:lvlJc w:val="left"/>
      <w:pPr>
        <w:ind w:left="5040" w:hanging="360"/>
      </w:pPr>
    </w:lvl>
    <w:lvl w:ilvl="8" w:tplc="040E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" w15:restartNumberingAfterBreak="0">
    <w:nsid w:val="22EF6646"/>
    <w:multiLevelType w:val="hybridMultilevel"/>
    <w:tmpl w:val="3DECD49A"/>
    <w:lvl w:ilvl="0" w:tplc="040E0017">
      <w:start w:val="1"/>
      <w:numFmt w:val="lowerLetter"/>
      <w:lvlText w:val="%1)"/>
      <w:lvlJc w:val="left"/>
      <w:pPr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237877A5"/>
    <w:multiLevelType w:val="multilevel"/>
    <w:tmpl w:val="BA20E5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4F32BCE"/>
    <w:multiLevelType w:val="hybridMultilevel"/>
    <w:tmpl w:val="6476A2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6F395F"/>
    <w:multiLevelType w:val="multilevel"/>
    <w:tmpl w:val="5B2C2EF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9781FA1"/>
    <w:multiLevelType w:val="multilevel"/>
    <w:tmpl w:val="C650728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9" w15:restartNumberingAfterBreak="0">
    <w:nsid w:val="2C2E2E00"/>
    <w:multiLevelType w:val="hybridMultilevel"/>
    <w:tmpl w:val="1F042784"/>
    <w:lvl w:ilvl="0" w:tplc="6D200572">
      <w:start w:val="9"/>
      <w:numFmt w:val="bullet"/>
      <w:lvlText w:val=""/>
      <w:lvlJc w:val="left"/>
      <w:pPr>
        <w:ind w:left="927" w:hanging="360"/>
      </w:pPr>
      <w:rPr>
        <w:rFonts w:ascii="Symbol" w:eastAsia="Times New Roman" w:hAnsi="Symbol" w:cs="Arial" w:hint="default"/>
        <w:sz w:val="16"/>
      </w:rPr>
    </w:lvl>
    <w:lvl w:ilvl="1" w:tplc="040E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2C811805"/>
    <w:multiLevelType w:val="hybridMultilevel"/>
    <w:tmpl w:val="C018CAD8"/>
    <w:lvl w:ilvl="0" w:tplc="43C689E4">
      <w:start w:val="1"/>
      <w:numFmt w:val="lowerLetter"/>
      <w:lvlText w:val="%1)"/>
      <w:lvlJc w:val="left"/>
      <w:pPr>
        <w:ind w:left="1434" w:hanging="360"/>
      </w:pPr>
      <w:rPr>
        <w:rFonts w:ascii="Arial" w:hAnsi="Arial" w:cs="Arial" w:hint="default"/>
      </w:rPr>
    </w:lvl>
    <w:lvl w:ilvl="1" w:tplc="040E0019" w:tentative="1">
      <w:start w:val="1"/>
      <w:numFmt w:val="lowerLetter"/>
      <w:lvlText w:val="%2."/>
      <w:lvlJc w:val="left"/>
      <w:pPr>
        <w:ind w:left="2154" w:hanging="360"/>
      </w:pPr>
    </w:lvl>
    <w:lvl w:ilvl="2" w:tplc="040E001B" w:tentative="1">
      <w:start w:val="1"/>
      <w:numFmt w:val="lowerRoman"/>
      <w:lvlText w:val="%3."/>
      <w:lvlJc w:val="right"/>
      <w:pPr>
        <w:ind w:left="2874" w:hanging="180"/>
      </w:pPr>
    </w:lvl>
    <w:lvl w:ilvl="3" w:tplc="040E000F" w:tentative="1">
      <w:start w:val="1"/>
      <w:numFmt w:val="decimal"/>
      <w:lvlText w:val="%4."/>
      <w:lvlJc w:val="left"/>
      <w:pPr>
        <w:ind w:left="3594" w:hanging="360"/>
      </w:pPr>
    </w:lvl>
    <w:lvl w:ilvl="4" w:tplc="040E0019" w:tentative="1">
      <w:start w:val="1"/>
      <w:numFmt w:val="lowerLetter"/>
      <w:lvlText w:val="%5."/>
      <w:lvlJc w:val="left"/>
      <w:pPr>
        <w:ind w:left="4314" w:hanging="360"/>
      </w:pPr>
    </w:lvl>
    <w:lvl w:ilvl="5" w:tplc="040E001B" w:tentative="1">
      <w:start w:val="1"/>
      <w:numFmt w:val="lowerRoman"/>
      <w:lvlText w:val="%6."/>
      <w:lvlJc w:val="right"/>
      <w:pPr>
        <w:ind w:left="5034" w:hanging="180"/>
      </w:pPr>
    </w:lvl>
    <w:lvl w:ilvl="6" w:tplc="040E000F" w:tentative="1">
      <w:start w:val="1"/>
      <w:numFmt w:val="decimal"/>
      <w:lvlText w:val="%7."/>
      <w:lvlJc w:val="left"/>
      <w:pPr>
        <w:ind w:left="5754" w:hanging="360"/>
      </w:pPr>
    </w:lvl>
    <w:lvl w:ilvl="7" w:tplc="040E0019" w:tentative="1">
      <w:start w:val="1"/>
      <w:numFmt w:val="lowerLetter"/>
      <w:lvlText w:val="%8."/>
      <w:lvlJc w:val="left"/>
      <w:pPr>
        <w:ind w:left="6474" w:hanging="360"/>
      </w:pPr>
    </w:lvl>
    <w:lvl w:ilvl="8" w:tplc="040E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1" w15:restartNumberingAfterBreak="0">
    <w:nsid w:val="2D710C24"/>
    <w:multiLevelType w:val="multilevel"/>
    <w:tmpl w:val="81FE64A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6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7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0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8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216" w:hanging="1440"/>
      </w:pPr>
      <w:rPr>
        <w:rFonts w:hint="default"/>
      </w:rPr>
    </w:lvl>
  </w:abstractNum>
  <w:abstractNum w:abstractNumId="22" w15:restartNumberingAfterBreak="0">
    <w:nsid w:val="35926762"/>
    <w:multiLevelType w:val="hybridMultilevel"/>
    <w:tmpl w:val="EFD669D8"/>
    <w:lvl w:ilvl="0" w:tplc="E6784CBA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</w:rPr>
    </w:lvl>
    <w:lvl w:ilvl="1" w:tplc="A150286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116EBB"/>
    <w:multiLevelType w:val="hybridMultilevel"/>
    <w:tmpl w:val="7DB618FC"/>
    <w:lvl w:ilvl="0" w:tplc="89CE2C64">
      <w:numFmt w:val="bullet"/>
      <w:lvlText w:val=""/>
      <w:lvlJc w:val="left"/>
      <w:pPr>
        <w:ind w:left="1647" w:hanging="360"/>
      </w:pPr>
      <w:rPr>
        <w:rFonts w:ascii="Symbol" w:eastAsia="Times New Roman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4" w15:restartNumberingAfterBreak="0">
    <w:nsid w:val="3E7303DF"/>
    <w:multiLevelType w:val="multilevel"/>
    <w:tmpl w:val="6652B7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5" w15:restartNumberingAfterBreak="0">
    <w:nsid w:val="3E755F12"/>
    <w:multiLevelType w:val="hybridMultilevel"/>
    <w:tmpl w:val="7662F58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DC496D"/>
    <w:multiLevelType w:val="hybridMultilevel"/>
    <w:tmpl w:val="4DDA28EC"/>
    <w:lvl w:ilvl="0" w:tplc="6B0E8D2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117228"/>
    <w:multiLevelType w:val="hybridMultilevel"/>
    <w:tmpl w:val="780A71D0"/>
    <w:lvl w:ilvl="0" w:tplc="040E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41755CFB"/>
    <w:multiLevelType w:val="hybridMultilevel"/>
    <w:tmpl w:val="C9A0B6AC"/>
    <w:lvl w:ilvl="0" w:tplc="2E70FCE6">
      <w:numFmt w:val="bullet"/>
      <w:lvlText w:val=""/>
      <w:lvlJc w:val="left"/>
      <w:pPr>
        <w:ind w:left="76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9" w15:restartNumberingAfterBreak="0">
    <w:nsid w:val="435D7B89"/>
    <w:multiLevelType w:val="hybridMultilevel"/>
    <w:tmpl w:val="163C55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A93F25"/>
    <w:multiLevelType w:val="multilevel"/>
    <w:tmpl w:val="71F2D0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47153ADD"/>
    <w:multiLevelType w:val="multilevel"/>
    <w:tmpl w:val="EA6A96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32" w15:restartNumberingAfterBreak="0">
    <w:nsid w:val="4ABB31AE"/>
    <w:multiLevelType w:val="hybridMultilevel"/>
    <w:tmpl w:val="78F83962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9F54DA50">
      <w:start w:val="1"/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2" w:tplc="E53600E0">
      <w:start w:val="4"/>
      <w:numFmt w:val="upperRoman"/>
      <w:lvlText w:val="%3."/>
      <w:lvlJc w:val="left"/>
      <w:pPr>
        <w:ind w:left="3420" w:hanging="72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3622D2B"/>
    <w:multiLevelType w:val="multilevel"/>
    <w:tmpl w:val="2B56E5E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34" w15:restartNumberingAfterBreak="0">
    <w:nsid w:val="53DA22BE"/>
    <w:multiLevelType w:val="hybridMultilevel"/>
    <w:tmpl w:val="C1CA1CDC"/>
    <w:lvl w:ilvl="0" w:tplc="040E001B">
      <w:start w:val="1"/>
      <w:numFmt w:val="lowerRoman"/>
      <w:lvlText w:val="%1."/>
      <w:lvlJc w:val="right"/>
      <w:pPr>
        <w:ind w:left="720" w:hanging="360"/>
      </w:p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924A92"/>
    <w:multiLevelType w:val="multilevel"/>
    <w:tmpl w:val="050A8C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5C6904A8"/>
    <w:multiLevelType w:val="hybridMultilevel"/>
    <w:tmpl w:val="A2C85C8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A7F055A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DE8C33FE">
      <w:start w:val="4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D74178"/>
    <w:multiLevelType w:val="multilevel"/>
    <w:tmpl w:val="DAD4B07E"/>
    <w:lvl w:ilvl="0">
      <w:start w:val="3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5FAF7E66"/>
    <w:multiLevelType w:val="hybridMultilevel"/>
    <w:tmpl w:val="D6A413A0"/>
    <w:lvl w:ilvl="0" w:tplc="040E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9" w15:restartNumberingAfterBreak="0">
    <w:nsid w:val="613A3064"/>
    <w:multiLevelType w:val="hybridMultilevel"/>
    <w:tmpl w:val="352407C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A150286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682D55"/>
    <w:multiLevelType w:val="hybridMultilevel"/>
    <w:tmpl w:val="47FAC860"/>
    <w:lvl w:ilvl="0" w:tplc="90C8C08C">
      <w:numFmt w:val="bullet"/>
      <w:lvlText w:val=""/>
      <w:lvlJc w:val="left"/>
      <w:pPr>
        <w:ind w:left="927" w:hanging="360"/>
      </w:pPr>
      <w:rPr>
        <w:rFonts w:ascii="Symbol" w:eastAsia="Times New Roman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1" w15:restartNumberingAfterBreak="0">
    <w:nsid w:val="638118A4"/>
    <w:multiLevelType w:val="multilevel"/>
    <w:tmpl w:val="A63E02A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2" w15:restartNumberingAfterBreak="0">
    <w:nsid w:val="642F2E84"/>
    <w:multiLevelType w:val="multilevel"/>
    <w:tmpl w:val="37BA23A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64D05E8C"/>
    <w:multiLevelType w:val="singleLevel"/>
    <w:tmpl w:val="DCE86F5E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44" w15:restartNumberingAfterBreak="0">
    <w:nsid w:val="68943A78"/>
    <w:multiLevelType w:val="hybridMultilevel"/>
    <w:tmpl w:val="CAFE11DC"/>
    <w:lvl w:ilvl="0" w:tplc="5982673C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 w15:restartNumberingAfterBreak="0">
    <w:nsid w:val="6A3B3661"/>
    <w:multiLevelType w:val="hybridMultilevel"/>
    <w:tmpl w:val="B4D2793E"/>
    <w:lvl w:ilvl="0" w:tplc="04F81FD0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 w15:restartNumberingAfterBreak="0">
    <w:nsid w:val="6C751829"/>
    <w:multiLevelType w:val="hybridMultilevel"/>
    <w:tmpl w:val="F182B772"/>
    <w:lvl w:ilvl="0" w:tplc="040E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7" w15:restartNumberingAfterBreak="0">
    <w:nsid w:val="6DB1726F"/>
    <w:multiLevelType w:val="hybridMultilevel"/>
    <w:tmpl w:val="A418DD28"/>
    <w:lvl w:ilvl="0" w:tplc="D0E45C9C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81A800A">
      <w:start w:val="3"/>
      <w:numFmt w:val="decimal"/>
      <w:lvlText w:val="%2."/>
      <w:lvlJc w:val="left"/>
      <w:pPr>
        <w:tabs>
          <w:tab w:val="num" w:pos="1647"/>
        </w:tabs>
        <w:ind w:left="1647" w:hanging="360"/>
      </w:pPr>
      <w:rPr>
        <w:rFonts w:hint="default"/>
        <w:b/>
      </w:rPr>
    </w:lvl>
    <w:lvl w:ilvl="2" w:tplc="724891C6">
      <w:start w:val="1"/>
      <w:numFmt w:val="lowerLetter"/>
      <w:lvlText w:val="%3)"/>
      <w:lvlJc w:val="left"/>
      <w:pPr>
        <w:ind w:left="2367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48" w15:restartNumberingAfterBreak="0">
    <w:nsid w:val="6E591B14"/>
    <w:multiLevelType w:val="multilevel"/>
    <w:tmpl w:val="2258D58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20" w:hanging="1800"/>
      </w:pPr>
      <w:rPr>
        <w:rFonts w:hint="default"/>
      </w:rPr>
    </w:lvl>
  </w:abstractNum>
  <w:abstractNum w:abstractNumId="49" w15:restartNumberingAfterBreak="0">
    <w:nsid w:val="733E5B50"/>
    <w:multiLevelType w:val="multilevel"/>
    <w:tmpl w:val="DC229D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540"/>
      </w:pPr>
      <w:rPr>
        <w:rFonts w:hint="default"/>
      </w:rPr>
    </w:lvl>
    <w:lvl w:ilvl="4">
      <w:start w:val="3"/>
      <w:numFmt w:val="upperRoman"/>
      <w:lvlText w:val="%5."/>
      <w:lvlJc w:val="left"/>
      <w:pPr>
        <w:ind w:left="3960" w:hanging="720"/>
      </w:pPr>
      <w:rPr>
        <w:rFonts w:hint="default"/>
        <w:b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lowerLetter"/>
      <w:lvlText w:val="%7)"/>
      <w:lvlJc w:val="left"/>
      <w:pPr>
        <w:ind w:left="5040" w:hanging="36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53138F1"/>
    <w:multiLevelType w:val="hybridMultilevel"/>
    <w:tmpl w:val="953E00E0"/>
    <w:lvl w:ilvl="0" w:tplc="D8CA37A4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505" w:hanging="360"/>
      </w:pPr>
    </w:lvl>
    <w:lvl w:ilvl="2" w:tplc="040E001B" w:tentative="1">
      <w:start w:val="1"/>
      <w:numFmt w:val="lowerRoman"/>
      <w:lvlText w:val="%3."/>
      <w:lvlJc w:val="right"/>
      <w:pPr>
        <w:ind w:left="2225" w:hanging="180"/>
      </w:pPr>
    </w:lvl>
    <w:lvl w:ilvl="3" w:tplc="040E000F" w:tentative="1">
      <w:start w:val="1"/>
      <w:numFmt w:val="decimal"/>
      <w:lvlText w:val="%4."/>
      <w:lvlJc w:val="left"/>
      <w:pPr>
        <w:ind w:left="2945" w:hanging="360"/>
      </w:pPr>
    </w:lvl>
    <w:lvl w:ilvl="4" w:tplc="040E0019" w:tentative="1">
      <w:start w:val="1"/>
      <w:numFmt w:val="lowerLetter"/>
      <w:lvlText w:val="%5."/>
      <w:lvlJc w:val="left"/>
      <w:pPr>
        <w:ind w:left="3665" w:hanging="360"/>
      </w:pPr>
    </w:lvl>
    <w:lvl w:ilvl="5" w:tplc="040E001B" w:tentative="1">
      <w:start w:val="1"/>
      <w:numFmt w:val="lowerRoman"/>
      <w:lvlText w:val="%6."/>
      <w:lvlJc w:val="right"/>
      <w:pPr>
        <w:ind w:left="4385" w:hanging="180"/>
      </w:pPr>
    </w:lvl>
    <w:lvl w:ilvl="6" w:tplc="040E000F" w:tentative="1">
      <w:start w:val="1"/>
      <w:numFmt w:val="decimal"/>
      <w:lvlText w:val="%7."/>
      <w:lvlJc w:val="left"/>
      <w:pPr>
        <w:ind w:left="5105" w:hanging="360"/>
      </w:pPr>
    </w:lvl>
    <w:lvl w:ilvl="7" w:tplc="040E0019" w:tentative="1">
      <w:start w:val="1"/>
      <w:numFmt w:val="lowerLetter"/>
      <w:lvlText w:val="%8."/>
      <w:lvlJc w:val="left"/>
      <w:pPr>
        <w:ind w:left="5825" w:hanging="360"/>
      </w:pPr>
    </w:lvl>
    <w:lvl w:ilvl="8" w:tplc="040E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1" w15:restartNumberingAfterBreak="0">
    <w:nsid w:val="7AAF7139"/>
    <w:multiLevelType w:val="singleLevel"/>
    <w:tmpl w:val="040E0017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52" w15:restartNumberingAfterBreak="0">
    <w:nsid w:val="7B930532"/>
    <w:multiLevelType w:val="hybridMultilevel"/>
    <w:tmpl w:val="B59CA682"/>
    <w:lvl w:ilvl="0" w:tplc="63D8ED0E">
      <w:start w:val="1"/>
      <w:numFmt w:val="lowerLetter"/>
      <w:lvlText w:val="%1)"/>
      <w:lvlJc w:val="left"/>
      <w:pPr>
        <w:ind w:left="1429" w:hanging="360"/>
      </w:pPr>
      <w:rPr>
        <w:rFonts w:ascii="Arial" w:hAnsi="Arial" w:cs="Arial" w:hint="default"/>
        <w:sz w:val="18"/>
        <w:szCs w:val="18"/>
      </w:rPr>
    </w:lvl>
    <w:lvl w:ilvl="1" w:tplc="040E0019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8"/>
  </w:num>
  <w:num w:numId="2">
    <w:abstractNumId w:val="50"/>
  </w:num>
  <w:num w:numId="3">
    <w:abstractNumId w:val="29"/>
  </w:num>
  <w:num w:numId="4">
    <w:abstractNumId w:val="22"/>
  </w:num>
  <w:num w:numId="5">
    <w:abstractNumId w:val="1"/>
  </w:num>
  <w:num w:numId="6">
    <w:abstractNumId w:val="34"/>
  </w:num>
  <w:num w:numId="7">
    <w:abstractNumId w:val="32"/>
  </w:num>
  <w:num w:numId="8">
    <w:abstractNumId w:val="39"/>
  </w:num>
  <w:num w:numId="9">
    <w:abstractNumId w:val="46"/>
  </w:num>
  <w:num w:numId="10">
    <w:abstractNumId w:val="31"/>
  </w:num>
  <w:num w:numId="11">
    <w:abstractNumId w:val="25"/>
  </w:num>
  <w:num w:numId="12">
    <w:abstractNumId w:val="20"/>
  </w:num>
  <w:num w:numId="13">
    <w:abstractNumId w:val="5"/>
  </w:num>
  <w:num w:numId="14">
    <w:abstractNumId w:val="17"/>
  </w:num>
  <w:num w:numId="15">
    <w:abstractNumId w:val="8"/>
  </w:num>
  <w:num w:numId="16">
    <w:abstractNumId w:val="42"/>
  </w:num>
  <w:num w:numId="17">
    <w:abstractNumId w:val="21"/>
  </w:num>
  <w:num w:numId="18">
    <w:abstractNumId w:val="13"/>
  </w:num>
  <w:num w:numId="19">
    <w:abstractNumId w:val="3"/>
  </w:num>
  <w:num w:numId="20">
    <w:abstractNumId w:val="2"/>
  </w:num>
  <w:num w:numId="21">
    <w:abstractNumId w:val="43"/>
  </w:num>
  <w:num w:numId="22">
    <w:abstractNumId w:val="18"/>
  </w:num>
  <w:num w:numId="23">
    <w:abstractNumId w:val="11"/>
  </w:num>
  <w:num w:numId="24">
    <w:abstractNumId w:val="0"/>
  </w:num>
  <w:num w:numId="25">
    <w:abstractNumId w:val="49"/>
  </w:num>
  <w:num w:numId="26">
    <w:abstractNumId w:val="6"/>
  </w:num>
  <w:num w:numId="27">
    <w:abstractNumId w:val="26"/>
  </w:num>
  <w:num w:numId="28">
    <w:abstractNumId w:val="47"/>
  </w:num>
  <w:num w:numId="29">
    <w:abstractNumId w:val="9"/>
  </w:num>
  <w:num w:numId="30">
    <w:abstractNumId w:val="35"/>
  </w:num>
  <w:num w:numId="31">
    <w:abstractNumId w:val="7"/>
  </w:num>
  <w:num w:numId="32">
    <w:abstractNumId w:val="44"/>
  </w:num>
  <w:num w:numId="33">
    <w:abstractNumId w:val="45"/>
  </w:num>
  <w:num w:numId="34">
    <w:abstractNumId w:val="23"/>
  </w:num>
  <w:num w:numId="35">
    <w:abstractNumId w:val="4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1"/>
  </w:num>
  <w:num w:numId="37">
    <w:abstractNumId w:val="10"/>
  </w:num>
  <w:num w:numId="38">
    <w:abstractNumId w:val="14"/>
  </w:num>
  <w:num w:numId="39">
    <w:abstractNumId w:val="36"/>
  </w:num>
  <w:num w:numId="40">
    <w:abstractNumId w:val="52"/>
  </w:num>
  <w:num w:numId="41">
    <w:abstractNumId w:val="27"/>
  </w:num>
  <w:num w:numId="42">
    <w:abstractNumId w:val="37"/>
  </w:num>
  <w:num w:numId="43">
    <w:abstractNumId w:val="48"/>
  </w:num>
  <w:num w:numId="44">
    <w:abstractNumId w:val="12"/>
  </w:num>
  <w:num w:numId="45">
    <w:abstractNumId w:val="15"/>
  </w:num>
  <w:num w:numId="46">
    <w:abstractNumId w:val="33"/>
  </w:num>
  <w:num w:numId="47">
    <w:abstractNumId w:val="4"/>
  </w:num>
  <w:num w:numId="48">
    <w:abstractNumId w:val="16"/>
  </w:num>
  <w:num w:numId="49">
    <w:abstractNumId w:val="40"/>
  </w:num>
  <w:num w:numId="50">
    <w:abstractNumId w:val="24"/>
  </w:num>
  <w:num w:numId="51">
    <w:abstractNumId w:val="30"/>
  </w:num>
  <w:num w:numId="52">
    <w:abstractNumId w:val="19"/>
  </w:num>
  <w:num w:numId="53">
    <w:abstractNumId w:val="28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CpJqdFrBOD9CQ4T32WWzJhXUDZqmpN2l+N8qDPm6Yydi5i3g+BPR3Xtcx5H3V7kVDravcbd3rVE28+Flevlsig==" w:salt="oVMd9yPuhKj+rb0pvGOjLA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3121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29F"/>
    <w:rsid w:val="0000022A"/>
    <w:rsid w:val="000028B2"/>
    <w:rsid w:val="000045F4"/>
    <w:rsid w:val="00004FB2"/>
    <w:rsid w:val="00006539"/>
    <w:rsid w:val="00006FB1"/>
    <w:rsid w:val="0001272F"/>
    <w:rsid w:val="000165C0"/>
    <w:rsid w:val="00016A3F"/>
    <w:rsid w:val="00024CB3"/>
    <w:rsid w:val="00025D2D"/>
    <w:rsid w:val="000333E8"/>
    <w:rsid w:val="00033669"/>
    <w:rsid w:val="0004008D"/>
    <w:rsid w:val="00044FE4"/>
    <w:rsid w:val="00045A64"/>
    <w:rsid w:val="000527C0"/>
    <w:rsid w:val="000528FE"/>
    <w:rsid w:val="00060161"/>
    <w:rsid w:val="0006130A"/>
    <w:rsid w:val="00063353"/>
    <w:rsid w:val="00063849"/>
    <w:rsid w:val="00063FFE"/>
    <w:rsid w:val="00065A73"/>
    <w:rsid w:val="00066B99"/>
    <w:rsid w:val="00074BF7"/>
    <w:rsid w:val="00074ECE"/>
    <w:rsid w:val="00075009"/>
    <w:rsid w:val="00084BCD"/>
    <w:rsid w:val="000858B4"/>
    <w:rsid w:val="00087499"/>
    <w:rsid w:val="0009099E"/>
    <w:rsid w:val="0009610E"/>
    <w:rsid w:val="000964B0"/>
    <w:rsid w:val="000966FD"/>
    <w:rsid w:val="000A0E0F"/>
    <w:rsid w:val="000A1F77"/>
    <w:rsid w:val="000A2025"/>
    <w:rsid w:val="000A41A6"/>
    <w:rsid w:val="000B0AA8"/>
    <w:rsid w:val="000B5F02"/>
    <w:rsid w:val="000B62C7"/>
    <w:rsid w:val="000B69AD"/>
    <w:rsid w:val="000C08F9"/>
    <w:rsid w:val="000C46DB"/>
    <w:rsid w:val="000D128D"/>
    <w:rsid w:val="000D1D17"/>
    <w:rsid w:val="000D2BCE"/>
    <w:rsid w:val="000D3339"/>
    <w:rsid w:val="000D4059"/>
    <w:rsid w:val="000D6779"/>
    <w:rsid w:val="000D7FD2"/>
    <w:rsid w:val="000E086E"/>
    <w:rsid w:val="000E1DC6"/>
    <w:rsid w:val="000E365B"/>
    <w:rsid w:val="000E4952"/>
    <w:rsid w:val="000F7A9D"/>
    <w:rsid w:val="000F7C01"/>
    <w:rsid w:val="00102C9C"/>
    <w:rsid w:val="001052F9"/>
    <w:rsid w:val="001070C9"/>
    <w:rsid w:val="0011198A"/>
    <w:rsid w:val="00113338"/>
    <w:rsid w:val="00121397"/>
    <w:rsid w:val="00121887"/>
    <w:rsid w:val="00124B7B"/>
    <w:rsid w:val="00125543"/>
    <w:rsid w:val="00130939"/>
    <w:rsid w:val="00130CC7"/>
    <w:rsid w:val="00131E4F"/>
    <w:rsid w:val="001358CD"/>
    <w:rsid w:val="001403A9"/>
    <w:rsid w:val="00145E38"/>
    <w:rsid w:val="001469C9"/>
    <w:rsid w:val="00147514"/>
    <w:rsid w:val="00150CE4"/>
    <w:rsid w:val="00150E53"/>
    <w:rsid w:val="0015101C"/>
    <w:rsid w:val="00154C87"/>
    <w:rsid w:val="00157442"/>
    <w:rsid w:val="0016785A"/>
    <w:rsid w:val="00174176"/>
    <w:rsid w:val="0017573A"/>
    <w:rsid w:val="00175C55"/>
    <w:rsid w:val="001771E4"/>
    <w:rsid w:val="0017767D"/>
    <w:rsid w:val="00182534"/>
    <w:rsid w:val="00182CB5"/>
    <w:rsid w:val="00183879"/>
    <w:rsid w:val="00184EBE"/>
    <w:rsid w:val="0018518F"/>
    <w:rsid w:val="00185A71"/>
    <w:rsid w:val="00190663"/>
    <w:rsid w:val="001908DA"/>
    <w:rsid w:val="00191EA9"/>
    <w:rsid w:val="00192A90"/>
    <w:rsid w:val="00193641"/>
    <w:rsid w:val="001A0F30"/>
    <w:rsid w:val="001A26E0"/>
    <w:rsid w:val="001A2AF1"/>
    <w:rsid w:val="001A3F18"/>
    <w:rsid w:val="001A7125"/>
    <w:rsid w:val="001B125C"/>
    <w:rsid w:val="001B134E"/>
    <w:rsid w:val="001B2CAF"/>
    <w:rsid w:val="001B77CF"/>
    <w:rsid w:val="001C04A9"/>
    <w:rsid w:val="001C0A9C"/>
    <w:rsid w:val="001C4F35"/>
    <w:rsid w:val="001C79F8"/>
    <w:rsid w:val="001D056D"/>
    <w:rsid w:val="001D184F"/>
    <w:rsid w:val="001D5F5E"/>
    <w:rsid w:val="001E06D7"/>
    <w:rsid w:val="001E5733"/>
    <w:rsid w:val="001E7652"/>
    <w:rsid w:val="001E766F"/>
    <w:rsid w:val="001F05F9"/>
    <w:rsid w:val="001F1BE1"/>
    <w:rsid w:val="001F268B"/>
    <w:rsid w:val="001F3666"/>
    <w:rsid w:val="001F450B"/>
    <w:rsid w:val="002026BB"/>
    <w:rsid w:val="00204AEB"/>
    <w:rsid w:val="00210CC1"/>
    <w:rsid w:val="002113A2"/>
    <w:rsid w:val="00212416"/>
    <w:rsid w:val="00215164"/>
    <w:rsid w:val="0021754F"/>
    <w:rsid w:val="0022303C"/>
    <w:rsid w:val="00225B9D"/>
    <w:rsid w:val="0022712A"/>
    <w:rsid w:val="00232696"/>
    <w:rsid w:val="00237418"/>
    <w:rsid w:val="002420DE"/>
    <w:rsid w:val="002524A6"/>
    <w:rsid w:val="00253063"/>
    <w:rsid w:val="00257F63"/>
    <w:rsid w:val="00257F85"/>
    <w:rsid w:val="0026059F"/>
    <w:rsid w:val="00262CB7"/>
    <w:rsid w:val="00262ECF"/>
    <w:rsid w:val="00263264"/>
    <w:rsid w:val="00263A12"/>
    <w:rsid w:val="0026529F"/>
    <w:rsid w:val="00266A4F"/>
    <w:rsid w:val="002815AF"/>
    <w:rsid w:val="00286F0D"/>
    <w:rsid w:val="002872CF"/>
    <w:rsid w:val="00290891"/>
    <w:rsid w:val="00291915"/>
    <w:rsid w:val="00294C68"/>
    <w:rsid w:val="00295820"/>
    <w:rsid w:val="00295920"/>
    <w:rsid w:val="00295DA7"/>
    <w:rsid w:val="002967CF"/>
    <w:rsid w:val="002A19BE"/>
    <w:rsid w:val="002A2F3B"/>
    <w:rsid w:val="002A5B2D"/>
    <w:rsid w:val="002B276C"/>
    <w:rsid w:val="002B32D8"/>
    <w:rsid w:val="002B3375"/>
    <w:rsid w:val="002B3ECF"/>
    <w:rsid w:val="002B6255"/>
    <w:rsid w:val="002C1846"/>
    <w:rsid w:val="002C6173"/>
    <w:rsid w:val="002C707D"/>
    <w:rsid w:val="002D69FE"/>
    <w:rsid w:val="002D6F67"/>
    <w:rsid w:val="002D7F31"/>
    <w:rsid w:val="002E0F54"/>
    <w:rsid w:val="002E4259"/>
    <w:rsid w:val="002E5EBD"/>
    <w:rsid w:val="002E6990"/>
    <w:rsid w:val="002F0BD0"/>
    <w:rsid w:val="002F2E10"/>
    <w:rsid w:val="002F30EC"/>
    <w:rsid w:val="002F6311"/>
    <w:rsid w:val="00300FE9"/>
    <w:rsid w:val="00305D71"/>
    <w:rsid w:val="00306CAA"/>
    <w:rsid w:val="003104D9"/>
    <w:rsid w:val="003104F2"/>
    <w:rsid w:val="00311FF7"/>
    <w:rsid w:val="003126F0"/>
    <w:rsid w:val="003134DF"/>
    <w:rsid w:val="00320B33"/>
    <w:rsid w:val="003210FD"/>
    <w:rsid w:val="00321E6B"/>
    <w:rsid w:val="003241E2"/>
    <w:rsid w:val="003259D2"/>
    <w:rsid w:val="00326941"/>
    <w:rsid w:val="003279CB"/>
    <w:rsid w:val="003320F8"/>
    <w:rsid w:val="00332E9C"/>
    <w:rsid w:val="003344FD"/>
    <w:rsid w:val="00337651"/>
    <w:rsid w:val="00341431"/>
    <w:rsid w:val="00342E11"/>
    <w:rsid w:val="00350512"/>
    <w:rsid w:val="00351E11"/>
    <w:rsid w:val="00353878"/>
    <w:rsid w:val="003552A0"/>
    <w:rsid w:val="003557A9"/>
    <w:rsid w:val="00355F03"/>
    <w:rsid w:val="00356BAF"/>
    <w:rsid w:val="00361FB3"/>
    <w:rsid w:val="00362C8D"/>
    <w:rsid w:val="00364A9E"/>
    <w:rsid w:val="00364E6E"/>
    <w:rsid w:val="00367AC1"/>
    <w:rsid w:val="00367F33"/>
    <w:rsid w:val="003771C7"/>
    <w:rsid w:val="00377A3E"/>
    <w:rsid w:val="003810A7"/>
    <w:rsid w:val="00385490"/>
    <w:rsid w:val="0039085F"/>
    <w:rsid w:val="003915E8"/>
    <w:rsid w:val="003918B3"/>
    <w:rsid w:val="0039480B"/>
    <w:rsid w:val="003A17F8"/>
    <w:rsid w:val="003A1C3F"/>
    <w:rsid w:val="003A5124"/>
    <w:rsid w:val="003A7020"/>
    <w:rsid w:val="003A702A"/>
    <w:rsid w:val="003A721E"/>
    <w:rsid w:val="003B1B9E"/>
    <w:rsid w:val="003B2BDE"/>
    <w:rsid w:val="003B3EFE"/>
    <w:rsid w:val="003B423B"/>
    <w:rsid w:val="003B5C2F"/>
    <w:rsid w:val="003B68CF"/>
    <w:rsid w:val="003B6BFE"/>
    <w:rsid w:val="003C08A2"/>
    <w:rsid w:val="003C46A2"/>
    <w:rsid w:val="003C6645"/>
    <w:rsid w:val="003D106C"/>
    <w:rsid w:val="003D37D2"/>
    <w:rsid w:val="003D43DD"/>
    <w:rsid w:val="003D4CAC"/>
    <w:rsid w:val="003D559B"/>
    <w:rsid w:val="003D5699"/>
    <w:rsid w:val="003D65C7"/>
    <w:rsid w:val="003D7085"/>
    <w:rsid w:val="003E03C3"/>
    <w:rsid w:val="003E50F3"/>
    <w:rsid w:val="003E5C38"/>
    <w:rsid w:val="003E6530"/>
    <w:rsid w:val="003E6C65"/>
    <w:rsid w:val="003F0DFC"/>
    <w:rsid w:val="003F11C1"/>
    <w:rsid w:val="003F27FC"/>
    <w:rsid w:val="003F2C73"/>
    <w:rsid w:val="003F4FDC"/>
    <w:rsid w:val="003F720D"/>
    <w:rsid w:val="00402AD1"/>
    <w:rsid w:val="004036FF"/>
    <w:rsid w:val="004043E6"/>
    <w:rsid w:val="004058A4"/>
    <w:rsid w:val="00407139"/>
    <w:rsid w:val="004127CA"/>
    <w:rsid w:val="0041516E"/>
    <w:rsid w:val="00415187"/>
    <w:rsid w:val="00417482"/>
    <w:rsid w:val="004244F8"/>
    <w:rsid w:val="00426B3B"/>
    <w:rsid w:val="004272D5"/>
    <w:rsid w:val="004311D9"/>
    <w:rsid w:val="00432531"/>
    <w:rsid w:val="00432BA1"/>
    <w:rsid w:val="00434307"/>
    <w:rsid w:val="00435C52"/>
    <w:rsid w:val="004409C1"/>
    <w:rsid w:val="00442E0A"/>
    <w:rsid w:val="004430F7"/>
    <w:rsid w:val="004467DB"/>
    <w:rsid w:val="00450121"/>
    <w:rsid w:val="00452542"/>
    <w:rsid w:val="00452999"/>
    <w:rsid w:val="00453099"/>
    <w:rsid w:val="004542A2"/>
    <w:rsid w:val="00454D44"/>
    <w:rsid w:val="00457E28"/>
    <w:rsid w:val="00460D52"/>
    <w:rsid w:val="00460F2C"/>
    <w:rsid w:val="00462229"/>
    <w:rsid w:val="00462C5D"/>
    <w:rsid w:val="004711AE"/>
    <w:rsid w:val="00471907"/>
    <w:rsid w:val="00473EF2"/>
    <w:rsid w:val="00473FFB"/>
    <w:rsid w:val="004752D6"/>
    <w:rsid w:val="0047558C"/>
    <w:rsid w:val="00483589"/>
    <w:rsid w:val="0048470E"/>
    <w:rsid w:val="004871CD"/>
    <w:rsid w:val="00491804"/>
    <w:rsid w:val="00492610"/>
    <w:rsid w:val="0049427C"/>
    <w:rsid w:val="00496765"/>
    <w:rsid w:val="004A6D5E"/>
    <w:rsid w:val="004A7BF0"/>
    <w:rsid w:val="004B3375"/>
    <w:rsid w:val="004B4177"/>
    <w:rsid w:val="004B63F5"/>
    <w:rsid w:val="004B6716"/>
    <w:rsid w:val="004B6C5D"/>
    <w:rsid w:val="004C33C5"/>
    <w:rsid w:val="004C7EFE"/>
    <w:rsid w:val="004D02C0"/>
    <w:rsid w:val="004D2C0E"/>
    <w:rsid w:val="004D3D56"/>
    <w:rsid w:val="004D66F3"/>
    <w:rsid w:val="004D7FC1"/>
    <w:rsid w:val="004E0EF9"/>
    <w:rsid w:val="004F3799"/>
    <w:rsid w:val="004F54BB"/>
    <w:rsid w:val="004F72D4"/>
    <w:rsid w:val="005018C4"/>
    <w:rsid w:val="00505A51"/>
    <w:rsid w:val="0050661F"/>
    <w:rsid w:val="005127AB"/>
    <w:rsid w:val="00514297"/>
    <w:rsid w:val="0052220A"/>
    <w:rsid w:val="00523B9B"/>
    <w:rsid w:val="00525709"/>
    <w:rsid w:val="00530381"/>
    <w:rsid w:val="00531807"/>
    <w:rsid w:val="00532651"/>
    <w:rsid w:val="00532764"/>
    <w:rsid w:val="0053311D"/>
    <w:rsid w:val="005335C1"/>
    <w:rsid w:val="00537E27"/>
    <w:rsid w:val="00544E76"/>
    <w:rsid w:val="00545172"/>
    <w:rsid w:val="005507B4"/>
    <w:rsid w:val="00550EE8"/>
    <w:rsid w:val="005530C7"/>
    <w:rsid w:val="00556E2F"/>
    <w:rsid w:val="00561CEB"/>
    <w:rsid w:val="0056227E"/>
    <w:rsid w:val="00562449"/>
    <w:rsid w:val="00564FF7"/>
    <w:rsid w:val="00565970"/>
    <w:rsid w:val="005674E5"/>
    <w:rsid w:val="00567F42"/>
    <w:rsid w:val="005702C4"/>
    <w:rsid w:val="005711A9"/>
    <w:rsid w:val="005738C9"/>
    <w:rsid w:val="00577028"/>
    <w:rsid w:val="005806A0"/>
    <w:rsid w:val="00580FE2"/>
    <w:rsid w:val="00583024"/>
    <w:rsid w:val="00586931"/>
    <w:rsid w:val="00586EFC"/>
    <w:rsid w:val="00590EE9"/>
    <w:rsid w:val="0059152E"/>
    <w:rsid w:val="00592D4F"/>
    <w:rsid w:val="00595959"/>
    <w:rsid w:val="00595F35"/>
    <w:rsid w:val="005A1C53"/>
    <w:rsid w:val="005A2510"/>
    <w:rsid w:val="005A34BC"/>
    <w:rsid w:val="005A3BE2"/>
    <w:rsid w:val="005B0A08"/>
    <w:rsid w:val="005B1F3C"/>
    <w:rsid w:val="005C2A52"/>
    <w:rsid w:val="005C3902"/>
    <w:rsid w:val="005C667F"/>
    <w:rsid w:val="005C7FBE"/>
    <w:rsid w:val="005D045D"/>
    <w:rsid w:val="005D063D"/>
    <w:rsid w:val="005D0917"/>
    <w:rsid w:val="005D102A"/>
    <w:rsid w:val="005D108D"/>
    <w:rsid w:val="005D1B8B"/>
    <w:rsid w:val="005D66CA"/>
    <w:rsid w:val="005D6C70"/>
    <w:rsid w:val="005D7241"/>
    <w:rsid w:val="005D7AE4"/>
    <w:rsid w:val="005E1006"/>
    <w:rsid w:val="005F08CB"/>
    <w:rsid w:val="005F37D8"/>
    <w:rsid w:val="005F5E09"/>
    <w:rsid w:val="005F6511"/>
    <w:rsid w:val="005F7368"/>
    <w:rsid w:val="0060204C"/>
    <w:rsid w:val="00605E89"/>
    <w:rsid w:val="00606032"/>
    <w:rsid w:val="0060747C"/>
    <w:rsid w:val="00617BEF"/>
    <w:rsid w:val="00622690"/>
    <w:rsid w:val="00624351"/>
    <w:rsid w:val="006259E4"/>
    <w:rsid w:val="0063669D"/>
    <w:rsid w:val="00636E45"/>
    <w:rsid w:val="00640DE4"/>
    <w:rsid w:val="00643B78"/>
    <w:rsid w:val="00647AB5"/>
    <w:rsid w:val="00650C10"/>
    <w:rsid w:val="0065170B"/>
    <w:rsid w:val="006526FD"/>
    <w:rsid w:val="00653978"/>
    <w:rsid w:val="00653A5D"/>
    <w:rsid w:val="00654428"/>
    <w:rsid w:val="006577B5"/>
    <w:rsid w:val="00657F61"/>
    <w:rsid w:val="00660A5B"/>
    <w:rsid w:val="00661EFE"/>
    <w:rsid w:val="00663543"/>
    <w:rsid w:val="006646A5"/>
    <w:rsid w:val="006649D3"/>
    <w:rsid w:val="00666C8C"/>
    <w:rsid w:val="0066726E"/>
    <w:rsid w:val="0067183C"/>
    <w:rsid w:val="00671C1E"/>
    <w:rsid w:val="006727E0"/>
    <w:rsid w:val="00673566"/>
    <w:rsid w:val="006739A5"/>
    <w:rsid w:val="00673F1C"/>
    <w:rsid w:val="0067657F"/>
    <w:rsid w:val="006775BD"/>
    <w:rsid w:val="006827C8"/>
    <w:rsid w:val="0068436B"/>
    <w:rsid w:val="00685C74"/>
    <w:rsid w:val="0069021F"/>
    <w:rsid w:val="00690A93"/>
    <w:rsid w:val="00693027"/>
    <w:rsid w:val="00694232"/>
    <w:rsid w:val="00695D8B"/>
    <w:rsid w:val="006A1E7B"/>
    <w:rsid w:val="006A3EE7"/>
    <w:rsid w:val="006A58FB"/>
    <w:rsid w:val="006A5997"/>
    <w:rsid w:val="006A6293"/>
    <w:rsid w:val="006A6E63"/>
    <w:rsid w:val="006A72AA"/>
    <w:rsid w:val="006B0E03"/>
    <w:rsid w:val="006B10F7"/>
    <w:rsid w:val="006B5190"/>
    <w:rsid w:val="006B5585"/>
    <w:rsid w:val="006C1837"/>
    <w:rsid w:val="006C31D0"/>
    <w:rsid w:val="006D3C41"/>
    <w:rsid w:val="006D5B62"/>
    <w:rsid w:val="006D5FD6"/>
    <w:rsid w:val="006E2A86"/>
    <w:rsid w:val="006E4E1D"/>
    <w:rsid w:val="006E5121"/>
    <w:rsid w:val="006F5E95"/>
    <w:rsid w:val="006F6F99"/>
    <w:rsid w:val="00703819"/>
    <w:rsid w:val="00704849"/>
    <w:rsid w:val="007048E4"/>
    <w:rsid w:val="00707F96"/>
    <w:rsid w:val="0071005B"/>
    <w:rsid w:val="00713317"/>
    <w:rsid w:val="00714362"/>
    <w:rsid w:val="00731CA2"/>
    <w:rsid w:val="00736D7A"/>
    <w:rsid w:val="007370B2"/>
    <w:rsid w:val="00737EDB"/>
    <w:rsid w:val="00740ACF"/>
    <w:rsid w:val="00741032"/>
    <w:rsid w:val="00741398"/>
    <w:rsid w:val="00746CCB"/>
    <w:rsid w:val="0075005D"/>
    <w:rsid w:val="007504B1"/>
    <w:rsid w:val="00753AB3"/>
    <w:rsid w:val="007627AD"/>
    <w:rsid w:val="007634AF"/>
    <w:rsid w:val="00763C07"/>
    <w:rsid w:val="007668A3"/>
    <w:rsid w:val="00774694"/>
    <w:rsid w:val="00775FF1"/>
    <w:rsid w:val="0078256A"/>
    <w:rsid w:val="007841B7"/>
    <w:rsid w:val="00787D72"/>
    <w:rsid w:val="0079006C"/>
    <w:rsid w:val="0079022A"/>
    <w:rsid w:val="00795B53"/>
    <w:rsid w:val="0079783E"/>
    <w:rsid w:val="007A285F"/>
    <w:rsid w:val="007A3A38"/>
    <w:rsid w:val="007A5C90"/>
    <w:rsid w:val="007B13C1"/>
    <w:rsid w:val="007B3686"/>
    <w:rsid w:val="007B3E1D"/>
    <w:rsid w:val="007B7835"/>
    <w:rsid w:val="007C0B78"/>
    <w:rsid w:val="007C109B"/>
    <w:rsid w:val="007C3BB1"/>
    <w:rsid w:val="007C50AF"/>
    <w:rsid w:val="007C5943"/>
    <w:rsid w:val="007C6CA0"/>
    <w:rsid w:val="007D0633"/>
    <w:rsid w:val="007D20F1"/>
    <w:rsid w:val="007D2794"/>
    <w:rsid w:val="007D5043"/>
    <w:rsid w:val="007D5F6A"/>
    <w:rsid w:val="007D6ADB"/>
    <w:rsid w:val="007E092C"/>
    <w:rsid w:val="007E1BD8"/>
    <w:rsid w:val="007E1F9B"/>
    <w:rsid w:val="007E4889"/>
    <w:rsid w:val="007E4CD0"/>
    <w:rsid w:val="007E6744"/>
    <w:rsid w:val="007E7A37"/>
    <w:rsid w:val="007E7DFF"/>
    <w:rsid w:val="007F2DE5"/>
    <w:rsid w:val="007F5B2A"/>
    <w:rsid w:val="007F5E69"/>
    <w:rsid w:val="007F7E3D"/>
    <w:rsid w:val="008020E5"/>
    <w:rsid w:val="008025D8"/>
    <w:rsid w:val="00813D6D"/>
    <w:rsid w:val="00813D7A"/>
    <w:rsid w:val="00814B08"/>
    <w:rsid w:val="008168CB"/>
    <w:rsid w:val="008176D1"/>
    <w:rsid w:val="00821150"/>
    <w:rsid w:val="0082224E"/>
    <w:rsid w:val="00822315"/>
    <w:rsid w:val="0082245E"/>
    <w:rsid w:val="00822DE5"/>
    <w:rsid w:val="00825900"/>
    <w:rsid w:val="00827783"/>
    <w:rsid w:val="0083372E"/>
    <w:rsid w:val="0083617A"/>
    <w:rsid w:val="00842EDB"/>
    <w:rsid w:val="00846BE9"/>
    <w:rsid w:val="0085229C"/>
    <w:rsid w:val="0085478F"/>
    <w:rsid w:val="00856FC8"/>
    <w:rsid w:val="0085758B"/>
    <w:rsid w:val="00857F05"/>
    <w:rsid w:val="00861B79"/>
    <w:rsid w:val="00866B4C"/>
    <w:rsid w:val="00873F0B"/>
    <w:rsid w:val="008740CC"/>
    <w:rsid w:val="00874695"/>
    <w:rsid w:val="0087628A"/>
    <w:rsid w:val="00877AB6"/>
    <w:rsid w:val="008802A8"/>
    <w:rsid w:val="00881F72"/>
    <w:rsid w:val="00885880"/>
    <w:rsid w:val="0089094C"/>
    <w:rsid w:val="00892450"/>
    <w:rsid w:val="008A1DAD"/>
    <w:rsid w:val="008A2020"/>
    <w:rsid w:val="008A57CD"/>
    <w:rsid w:val="008B0D65"/>
    <w:rsid w:val="008B1F3E"/>
    <w:rsid w:val="008B267B"/>
    <w:rsid w:val="008B618E"/>
    <w:rsid w:val="008B76BF"/>
    <w:rsid w:val="008C00A9"/>
    <w:rsid w:val="008C2207"/>
    <w:rsid w:val="008C41A9"/>
    <w:rsid w:val="008C5620"/>
    <w:rsid w:val="008D5FEB"/>
    <w:rsid w:val="008D693A"/>
    <w:rsid w:val="008E0957"/>
    <w:rsid w:val="008E4FAB"/>
    <w:rsid w:val="008E5BC0"/>
    <w:rsid w:val="008E688A"/>
    <w:rsid w:val="008F1AB6"/>
    <w:rsid w:val="008F226D"/>
    <w:rsid w:val="008F3747"/>
    <w:rsid w:val="008F54FE"/>
    <w:rsid w:val="009007A5"/>
    <w:rsid w:val="00902029"/>
    <w:rsid w:val="009054E1"/>
    <w:rsid w:val="00905526"/>
    <w:rsid w:val="0091022A"/>
    <w:rsid w:val="00911EDB"/>
    <w:rsid w:val="00911FA3"/>
    <w:rsid w:val="00912985"/>
    <w:rsid w:val="00913E95"/>
    <w:rsid w:val="00914503"/>
    <w:rsid w:val="00922488"/>
    <w:rsid w:val="00922D5A"/>
    <w:rsid w:val="00923124"/>
    <w:rsid w:val="0092676E"/>
    <w:rsid w:val="00926D48"/>
    <w:rsid w:val="009350F9"/>
    <w:rsid w:val="009359BA"/>
    <w:rsid w:val="009428BA"/>
    <w:rsid w:val="009438C5"/>
    <w:rsid w:val="0094560E"/>
    <w:rsid w:val="00952651"/>
    <w:rsid w:val="00952880"/>
    <w:rsid w:val="00963311"/>
    <w:rsid w:val="0096424C"/>
    <w:rsid w:val="009655F1"/>
    <w:rsid w:val="00965E9A"/>
    <w:rsid w:val="00970979"/>
    <w:rsid w:val="00970BC6"/>
    <w:rsid w:val="00971C44"/>
    <w:rsid w:val="009748E2"/>
    <w:rsid w:val="009755E2"/>
    <w:rsid w:val="00976D59"/>
    <w:rsid w:val="00977CD8"/>
    <w:rsid w:val="00980055"/>
    <w:rsid w:val="00980C95"/>
    <w:rsid w:val="0098112F"/>
    <w:rsid w:val="00984F87"/>
    <w:rsid w:val="00986B08"/>
    <w:rsid w:val="009875E9"/>
    <w:rsid w:val="00993CF5"/>
    <w:rsid w:val="009A49A3"/>
    <w:rsid w:val="009B0DF7"/>
    <w:rsid w:val="009B14B5"/>
    <w:rsid w:val="009B595F"/>
    <w:rsid w:val="009C1A01"/>
    <w:rsid w:val="009C6A00"/>
    <w:rsid w:val="009C7202"/>
    <w:rsid w:val="009D521E"/>
    <w:rsid w:val="009D6727"/>
    <w:rsid w:val="009E411F"/>
    <w:rsid w:val="009E50F8"/>
    <w:rsid w:val="009E6177"/>
    <w:rsid w:val="009E6B60"/>
    <w:rsid w:val="009F0B71"/>
    <w:rsid w:val="009F0EA4"/>
    <w:rsid w:val="009F244F"/>
    <w:rsid w:val="009F46AB"/>
    <w:rsid w:val="009F6864"/>
    <w:rsid w:val="00A218B7"/>
    <w:rsid w:val="00A22F7A"/>
    <w:rsid w:val="00A23409"/>
    <w:rsid w:val="00A239B8"/>
    <w:rsid w:val="00A27C46"/>
    <w:rsid w:val="00A32856"/>
    <w:rsid w:val="00A34E13"/>
    <w:rsid w:val="00A36BF2"/>
    <w:rsid w:val="00A4029B"/>
    <w:rsid w:val="00A442F3"/>
    <w:rsid w:val="00A51B15"/>
    <w:rsid w:val="00A52686"/>
    <w:rsid w:val="00A532C6"/>
    <w:rsid w:val="00A56901"/>
    <w:rsid w:val="00A60677"/>
    <w:rsid w:val="00A60CBC"/>
    <w:rsid w:val="00A6618F"/>
    <w:rsid w:val="00A665C9"/>
    <w:rsid w:val="00A7309B"/>
    <w:rsid w:val="00A8020A"/>
    <w:rsid w:val="00A8747B"/>
    <w:rsid w:val="00A875E6"/>
    <w:rsid w:val="00A90D60"/>
    <w:rsid w:val="00A93362"/>
    <w:rsid w:val="00A946AB"/>
    <w:rsid w:val="00A946D2"/>
    <w:rsid w:val="00A95151"/>
    <w:rsid w:val="00A96699"/>
    <w:rsid w:val="00AA6082"/>
    <w:rsid w:val="00AB0823"/>
    <w:rsid w:val="00AB0EBB"/>
    <w:rsid w:val="00AB4A46"/>
    <w:rsid w:val="00AB5ACB"/>
    <w:rsid w:val="00AC0E7A"/>
    <w:rsid w:val="00AC2DB8"/>
    <w:rsid w:val="00AE3ABC"/>
    <w:rsid w:val="00AE3FF9"/>
    <w:rsid w:val="00AE4CB5"/>
    <w:rsid w:val="00AE7E8A"/>
    <w:rsid w:val="00AF22FD"/>
    <w:rsid w:val="00AF37FA"/>
    <w:rsid w:val="00AF4279"/>
    <w:rsid w:val="00AF5CF3"/>
    <w:rsid w:val="00AF7439"/>
    <w:rsid w:val="00AF75E7"/>
    <w:rsid w:val="00AF7C6D"/>
    <w:rsid w:val="00B00942"/>
    <w:rsid w:val="00B028C2"/>
    <w:rsid w:val="00B04DC4"/>
    <w:rsid w:val="00B06868"/>
    <w:rsid w:val="00B06F7D"/>
    <w:rsid w:val="00B10257"/>
    <w:rsid w:val="00B11E99"/>
    <w:rsid w:val="00B14CB0"/>
    <w:rsid w:val="00B15FBE"/>
    <w:rsid w:val="00B172D3"/>
    <w:rsid w:val="00B20443"/>
    <w:rsid w:val="00B21E7A"/>
    <w:rsid w:val="00B23501"/>
    <w:rsid w:val="00B23908"/>
    <w:rsid w:val="00B26FCC"/>
    <w:rsid w:val="00B316CA"/>
    <w:rsid w:val="00B31DE7"/>
    <w:rsid w:val="00B35B70"/>
    <w:rsid w:val="00B36F20"/>
    <w:rsid w:val="00B46CB7"/>
    <w:rsid w:val="00B479A5"/>
    <w:rsid w:val="00B53813"/>
    <w:rsid w:val="00B53F7E"/>
    <w:rsid w:val="00B57765"/>
    <w:rsid w:val="00B61A42"/>
    <w:rsid w:val="00B61B7A"/>
    <w:rsid w:val="00B673BF"/>
    <w:rsid w:val="00B70636"/>
    <w:rsid w:val="00B709DC"/>
    <w:rsid w:val="00B70FE4"/>
    <w:rsid w:val="00B741ED"/>
    <w:rsid w:val="00B76F41"/>
    <w:rsid w:val="00B81381"/>
    <w:rsid w:val="00B8411D"/>
    <w:rsid w:val="00B8622C"/>
    <w:rsid w:val="00B862D4"/>
    <w:rsid w:val="00BA0E35"/>
    <w:rsid w:val="00BA4858"/>
    <w:rsid w:val="00BA4922"/>
    <w:rsid w:val="00BA6588"/>
    <w:rsid w:val="00BB18B4"/>
    <w:rsid w:val="00BB5808"/>
    <w:rsid w:val="00BC1BC9"/>
    <w:rsid w:val="00BC3755"/>
    <w:rsid w:val="00BC3A54"/>
    <w:rsid w:val="00BC6B91"/>
    <w:rsid w:val="00BD2798"/>
    <w:rsid w:val="00BD5DEB"/>
    <w:rsid w:val="00BE2471"/>
    <w:rsid w:val="00BE33BB"/>
    <w:rsid w:val="00BF0118"/>
    <w:rsid w:val="00BF299A"/>
    <w:rsid w:val="00BF55BE"/>
    <w:rsid w:val="00C00072"/>
    <w:rsid w:val="00C0147D"/>
    <w:rsid w:val="00C014A5"/>
    <w:rsid w:val="00C01E99"/>
    <w:rsid w:val="00C01FD6"/>
    <w:rsid w:val="00C0317A"/>
    <w:rsid w:val="00C03788"/>
    <w:rsid w:val="00C071DF"/>
    <w:rsid w:val="00C10E2A"/>
    <w:rsid w:val="00C1727E"/>
    <w:rsid w:val="00C2321A"/>
    <w:rsid w:val="00C253F5"/>
    <w:rsid w:val="00C268EC"/>
    <w:rsid w:val="00C30243"/>
    <w:rsid w:val="00C33471"/>
    <w:rsid w:val="00C342B5"/>
    <w:rsid w:val="00C35415"/>
    <w:rsid w:val="00C411C9"/>
    <w:rsid w:val="00C42CC1"/>
    <w:rsid w:val="00C44102"/>
    <w:rsid w:val="00C47EC7"/>
    <w:rsid w:val="00C5007F"/>
    <w:rsid w:val="00C52CC3"/>
    <w:rsid w:val="00C55790"/>
    <w:rsid w:val="00C56214"/>
    <w:rsid w:val="00C62B87"/>
    <w:rsid w:val="00C6492C"/>
    <w:rsid w:val="00C64D97"/>
    <w:rsid w:val="00C656A6"/>
    <w:rsid w:val="00C656D9"/>
    <w:rsid w:val="00C81CF3"/>
    <w:rsid w:val="00C82585"/>
    <w:rsid w:val="00C8527C"/>
    <w:rsid w:val="00C91037"/>
    <w:rsid w:val="00C92986"/>
    <w:rsid w:val="00C97410"/>
    <w:rsid w:val="00C975A4"/>
    <w:rsid w:val="00C97667"/>
    <w:rsid w:val="00C977E3"/>
    <w:rsid w:val="00CA1093"/>
    <w:rsid w:val="00CA1CF4"/>
    <w:rsid w:val="00CA277F"/>
    <w:rsid w:val="00CA334D"/>
    <w:rsid w:val="00CA7896"/>
    <w:rsid w:val="00CB1E11"/>
    <w:rsid w:val="00CB2306"/>
    <w:rsid w:val="00CB3129"/>
    <w:rsid w:val="00CB5BF1"/>
    <w:rsid w:val="00CB5DEB"/>
    <w:rsid w:val="00CB6961"/>
    <w:rsid w:val="00CC05CC"/>
    <w:rsid w:val="00CC1CA8"/>
    <w:rsid w:val="00CC25C4"/>
    <w:rsid w:val="00CC36B3"/>
    <w:rsid w:val="00CC64B4"/>
    <w:rsid w:val="00CD085D"/>
    <w:rsid w:val="00CD1B8F"/>
    <w:rsid w:val="00CD34D4"/>
    <w:rsid w:val="00CD45F7"/>
    <w:rsid w:val="00CE0037"/>
    <w:rsid w:val="00CE3405"/>
    <w:rsid w:val="00CE4EFC"/>
    <w:rsid w:val="00CE553F"/>
    <w:rsid w:val="00CF21F7"/>
    <w:rsid w:val="00CF3BD6"/>
    <w:rsid w:val="00CF539C"/>
    <w:rsid w:val="00CF65E8"/>
    <w:rsid w:val="00CF6C4F"/>
    <w:rsid w:val="00D015B4"/>
    <w:rsid w:val="00D05C23"/>
    <w:rsid w:val="00D071B8"/>
    <w:rsid w:val="00D129A8"/>
    <w:rsid w:val="00D13FC4"/>
    <w:rsid w:val="00D176AC"/>
    <w:rsid w:val="00D22931"/>
    <w:rsid w:val="00D22E05"/>
    <w:rsid w:val="00D23737"/>
    <w:rsid w:val="00D2684E"/>
    <w:rsid w:val="00D337AC"/>
    <w:rsid w:val="00D3603F"/>
    <w:rsid w:val="00D3691D"/>
    <w:rsid w:val="00D4032D"/>
    <w:rsid w:val="00D410F9"/>
    <w:rsid w:val="00D413E7"/>
    <w:rsid w:val="00D4471F"/>
    <w:rsid w:val="00D44D8A"/>
    <w:rsid w:val="00D45585"/>
    <w:rsid w:val="00D45848"/>
    <w:rsid w:val="00D505D5"/>
    <w:rsid w:val="00D516AB"/>
    <w:rsid w:val="00D532BA"/>
    <w:rsid w:val="00D53342"/>
    <w:rsid w:val="00D5364F"/>
    <w:rsid w:val="00D57C23"/>
    <w:rsid w:val="00D57E19"/>
    <w:rsid w:val="00D60691"/>
    <w:rsid w:val="00D61C0D"/>
    <w:rsid w:val="00D62AEF"/>
    <w:rsid w:val="00D63516"/>
    <w:rsid w:val="00D65946"/>
    <w:rsid w:val="00D65DC7"/>
    <w:rsid w:val="00D71195"/>
    <w:rsid w:val="00D719A1"/>
    <w:rsid w:val="00D71ED5"/>
    <w:rsid w:val="00D72F84"/>
    <w:rsid w:val="00D77E02"/>
    <w:rsid w:val="00D81810"/>
    <w:rsid w:val="00D83837"/>
    <w:rsid w:val="00D86E1E"/>
    <w:rsid w:val="00D87063"/>
    <w:rsid w:val="00D92CCA"/>
    <w:rsid w:val="00D93A6D"/>
    <w:rsid w:val="00D94128"/>
    <w:rsid w:val="00D9444E"/>
    <w:rsid w:val="00D94D58"/>
    <w:rsid w:val="00D95D83"/>
    <w:rsid w:val="00D96E00"/>
    <w:rsid w:val="00DA061D"/>
    <w:rsid w:val="00DA4F8B"/>
    <w:rsid w:val="00DA57A2"/>
    <w:rsid w:val="00DA5DD5"/>
    <w:rsid w:val="00DA76E7"/>
    <w:rsid w:val="00DB00D9"/>
    <w:rsid w:val="00DB1BD3"/>
    <w:rsid w:val="00DB34BB"/>
    <w:rsid w:val="00DB3C43"/>
    <w:rsid w:val="00DC20FC"/>
    <w:rsid w:val="00DC2373"/>
    <w:rsid w:val="00DC2F7E"/>
    <w:rsid w:val="00DC3EEC"/>
    <w:rsid w:val="00DC5B77"/>
    <w:rsid w:val="00DC7344"/>
    <w:rsid w:val="00DD07C9"/>
    <w:rsid w:val="00DD2412"/>
    <w:rsid w:val="00DD24E8"/>
    <w:rsid w:val="00DD6DE0"/>
    <w:rsid w:val="00DD7635"/>
    <w:rsid w:val="00DE5EF4"/>
    <w:rsid w:val="00DE5FE3"/>
    <w:rsid w:val="00DE767F"/>
    <w:rsid w:val="00DE76F1"/>
    <w:rsid w:val="00DF0892"/>
    <w:rsid w:val="00DF2B12"/>
    <w:rsid w:val="00DF2E3E"/>
    <w:rsid w:val="00DF3C7E"/>
    <w:rsid w:val="00DF4363"/>
    <w:rsid w:val="00DF4555"/>
    <w:rsid w:val="00DF5062"/>
    <w:rsid w:val="00E033C0"/>
    <w:rsid w:val="00E04C36"/>
    <w:rsid w:val="00E0543A"/>
    <w:rsid w:val="00E14D3C"/>
    <w:rsid w:val="00E2249E"/>
    <w:rsid w:val="00E25B15"/>
    <w:rsid w:val="00E26E36"/>
    <w:rsid w:val="00E34CDA"/>
    <w:rsid w:val="00E34D1B"/>
    <w:rsid w:val="00E40578"/>
    <w:rsid w:val="00E40909"/>
    <w:rsid w:val="00E41A70"/>
    <w:rsid w:val="00E4361E"/>
    <w:rsid w:val="00E47EE8"/>
    <w:rsid w:val="00E50408"/>
    <w:rsid w:val="00E508F4"/>
    <w:rsid w:val="00E50F0D"/>
    <w:rsid w:val="00E54D33"/>
    <w:rsid w:val="00E55620"/>
    <w:rsid w:val="00E62B6B"/>
    <w:rsid w:val="00E65933"/>
    <w:rsid w:val="00E66CED"/>
    <w:rsid w:val="00E67440"/>
    <w:rsid w:val="00E72DC3"/>
    <w:rsid w:val="00E73D42"/>
    <w:rsid w:val="00E7417B"/>
    <w:rsid w:val="00E75B75"/>
    <w:rsid w:val="00E75DC5"/>
    <w:rsid w:val="00E8225A"/>
    <w:rsid w:val="00E82C18"/>
    <w:rsid w:val="00E90896"/>
    <w:rsid w:val="00E92661"/>
    <w:rsid w:val="00EA0923"/>
    <w:rsid w:val="00EA1FF6"/>
    <w:rsid w:val="00EA4322"/>
    <w:rsid w:val="00EB0DA6"/>
    <w:rsid w:val="00EB468D"/>
    <w:rsid w:val="00EB4693"/>
    <w:rsid w:val="00EB7447"/>
    <w:rsid w:val="00EB75E7"/>
    <w:rsid w:val="00EC3392"/>
    <w:rsid w:val="00EC39F8"/>
    <w:rsid w:val="00EC669B"/>
    <w:rsid w:val="00EC7F68"/>
    <w:rsid w:val="00EE04DC"/>
    <w:rsid w:val="00EE0CD2"/>
    <w:rsid w:val="00EE412F"/>
    <w:rsid w:val="00EE5D2E"/>
    <w:rsid w:val="00EF0B4C"/>
    <w:rsid w:val="00EF0D07"/>
    <w:rsid w:val="00F04019"/>
    <w:rsid w:val="00F04F8F"/>
    <w:rsid w:val="00F148F1"/>
    <w:rsid w:val="00F170FD"/>
    <w:rsid w:val="00F17CB3"/>
    <w:rsid w:val="00F205A1"/>
    <w:rsid w:val="00F21364"/>
    <w:rsid w:val="00F2575A"/>
    <w:rsid w:val="00F30383"/>
    <w:rsid w:val="00F31CB8"/>
    <w:rsid w:val="00F32990"/>
    <w:rsid w:val="00F36A08"/>
    <w:rsid w:val="00F42CA8"/>
    <w:rsid w:val="00F455DA"/>
    <w:rsid w:val="00F46361"/>
    <w:rsid w:val="00F47326"/>
    <w:rsid w:val="00F5112B"/>
    <w:rsid w:val="00F531B3"/>
    <w:rsid w:val="00F57F49"/>
    <w:rsid w:val="00F64E86"/>
    <w:rsid w:val="00F6526B"/>
    <w:rsid w:val="00F665CF"/>
    <w:rsid w:val="00F731F5"/>
    <w:rsid w:val="00F73867"/>
    <w:rsid w:val="00F77138"/>
    <w:rsid w:val="00F8254D"/>
    <w:rsid w:val="00F831BE"/>
    <w:rsid w:val="00F83784"/>
    <w:rsid w:val="00F83CD3"/>
    <w:rsid w:val="00F858A6"/>
    <w:rsid w:val="00F86140"/>
    <w:rsid w:val="00F86AF8"/>
    <w:rsid w:val="00F86CCC"/>
    <w:rsid w:val="00F91D0E"/>
    <w:rsid w:val="00F933F0"/>
    <w:rsid w:val="00F93E04"/>
    <w:rsid w:val="00FA2444"/>
    <w:rsid w:val="00FA33F6"/>
    <w:rsid w:val="00FA4836"/>
    <w:rsid w:val="00FA52B3"/>
    <w:rsid w:val="00FB003B"/>
    <w:rsid w:val="00FB02EA"/>
    <w:rsid w:val="00FB495D"/>
    <w:rsid w:val="00FB4F15"/>
    <w:rsid w:val="00FC248D"/>
    <w:rsid w:val="00FC4DB8"/>
    <w:rsid w:val="00FD034B"/>
    <w:rsid w:val="00FD2E9B"/>
    <w:rsid w:val="00FD7620"/>
    <w:rsid w:val="00FE2C90"/>
    <w:rsid w:val="00FE3124"/>
    <w:rsid w:val="00FE35CD"/>
    <w:rsid w:val="00FE3CCA"/>
    <w:rsid w:val="00FE642D"/>
    <w:rsid w:val="00FE7F33"/>
    <w:rsid w:val="00FF3FA2"/>
    <w:rsid w:val="00FF5EF7"/>
    <w:rsid w:val="00FF66A7"/>
    <w:rsid w:val="00FF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/>
    <o:shapelayout v:ext="edit">
      <o:idmap v:ext="edit" data="1"/>
    </o:shapelayout>
  </w:shapeDefaults>
  <w:decimalSymbol w:val=","/>
  <w:listSeparator w:val=";"/>
  <w14:docId w14:val="06341BF9"/>
  <w15:docId w15:val="{C28BE0BD-C7D9-4CC4-88FC-4348D5853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BC6B91"/>
    <w:pPr>
      <w:spacing w:before="120" w:after="120"/>
      <w:ind w:left="567"/>
      <w:jc w:val="both"/>
    </w:pPr>
    <w:rPr>
      <w:rFonts w:ascii="KerszTimes" w:eastAsia="Times New Roman" w:hAnsi="KerszTimes"/>
      <w:sz w:val="22"/>
      <w:lang w:val="en-US"/>
    </w:rPr>
  </w:style>
  <w:style w:type="paragraph" w:styleId="Cmsor1">
    <w:name w:val="heading 1"/>
    <w:basedOn w:val="Norml"/>
    <w:next w:val="Norml"/>
    <w:link w:val="Cmsor1Char"/>
    <w:uiPriority w:val="9"/>
    <w:qFormat/>
    <w:rsid w:val="004B671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x-none"/>
    </w:rPr>
  </w:style>
  <w:style w:type="paragraph" w:styleId="Cmsor2">
    <w:name w:val="heading 2"/>
    <w:basedOn w:val="Norml"/>
    <w:next w:val="Norml"/>
    <w:link w:val="Cmsor2Char"/>
    <w:qFormat/>
    <w:rsid w:val="009E411F"/>
    <w:pPr>
      <w:keepNext/>
      <w:widowControl w:val="0"/>
      <w:spacing w:before="240" w:after="60"/>
      <w:outlineLvl w:val="1"/>
    </w:pPr>
    <w:rPr>
      <w:b/>
      <w:i/>
      <w:sz w:val="32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BC6B91"/>
    <w:pPr>
      <w:tabs>
        <w:tab w:val="center" w:pos="4320"/>
        <w:tab w:val="right" w:pos="8640"/>
      </w:tabs>
    </w:pPr>
    <w:rPr>
      <w:sz w:val="20"/>
    </w:rPr>
  </w:style>
  <w:style w:type="character" w:customStyle="1" w:styleId="llbChar">
    <w:name w:val="Élőláb Char"/>
    <w:link w:val="llb"/>
    <w:uiPriority w:val="99"/>
    <w:rsid w:val="00BC6B91"/>
    <w:rPr>
      <w:rFonts w:ascii="KerszTimes" w:eastAsia="Times New Roman" w:hAnsi="KerszTimes" w:cs="Times New Roman"/>
      <w:szCs w:val="20"/>
      <w:lang w:val="en-US" w:eastAsia="hu-HU"/>
    </w:rPr>
  </w:style>
  <w:style w:type="paragraph" w:styleId="lfej">
    <w:name w:val="header"/>
    <w:basedOn w:val="Norml"/>
    <w:link w:val="lfejChar"/>
    <w:uiPriority w:val="99"/>
    <w:rsid w:val="00BC6B91"/>
    <w:pPr>
      <w:tabs>
        <w:tab w:val="center" w:pos="4320"/>
        <w:tab w:val="right" w:pos="8640"/>
      </w:tabs>
    </w:pPr>
    <w:rPr>
      <w:sz w:val="20"/>
    </w:rPr>
  </w:style>
  <w:style w:type="character" w:customStyle="1" w:styleId="lfejChar">
    <w:name w:val="Élőfej Char"/>
    <w:link w:val="lfej"/>
    <w:uiPriority w:val="99"/>
    <w:rsid w:val="00BC6B91"/>
    <w:rPr>
      <w:rFonts w:ascii="KerszTimes" w:eastAsia="Times New Roman" w:hAnsi="KerszTimes" w:cs="Times New Roman"/>
      <w:szCs w:val="20"/>
      <w:lang w:val="en-US" w:eastAsia="hu-HU"/>
    </w:rPr>
  </w:style>
  <w:style w:type="paragraph" w:customStyle="1" w:styleId="NormalSsz1">
    <w:name w:val="Normal Ssz 1"/>
    <w:basedOn w:val="Norml"/>
    <w:uiPriority w:val="99"/>
    <w:rsid w:val="00BC6B91"/>
    <w:pPr>
      <w:ind w:hanging="567"/>
    </w:pPr>
  </w:style>
  <w:style w:type="paragraph" w:customStyle="1" w:styleId="Szvegtrzs21">
    <w:name w:val="Szövegtörzs 21"/>
    <w:basedOn w:val="Norml"/>
    <w:rsid w:val="00BC6B91"/>
    <w:rPr>
      <w:lang w:val="hu-HU"/>
    </w:rPr>
  </w:style>
  <w:style w:type="paragraph" w:customStyle="1" w:styleId="Szvegtrzsbehzssal31">
    <w:name w:val="Szövegtörzs behúzással 31"/>
    <w:basedOn w:val="Norml"/>
    <w:rsid w:val="00BC6B91"/>
    <w:pPr>
      <w:tabs>
        <w:tab w:val="center" w:pos="6804"/>
      </w:tabs>
      <w:spacing w:before="1800"/>
    </w:pPr>
    <w:rPr>
      <w:sz w:val="18"/>
    </w:rPr>
  </w:style>
  <w:style w:type="paragraph" w:customStyle="1" w:styleId="normalssz10">
    <w:name w:val="normalssz1"/>
    <w:basedOn w:val="Norml"/>
    <w:rsid w:val="00BC6B91"/>
    <w:pPr>
      <w:spacing w:before="100" w:beforeAutospacing="1" w:after="100" w:afterAutospacing="1"/>
      <w:ind w:left="0"/>
      <w:jc w:val="left"/>
    </w:pPr>
    <w:rPr>
      <w:rFonts w:ascii="Times New Roman" w:hAnsi="Times New Roman"/>
      <w:sz w:val="24"/>
      <w:szCs w:val="24"/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44E76"/>
    <w:pPr>
      <w:spacing w:before="0" w:after="0"/>
    </w:pPr>
    <w:rPr>
      <w:rFonts w:ascii="Tahoma" w:hAnsi="Tahoma"/>
      <w:sz w:val="16"/>
      <w:szCs w:val="16"/>
      <w:lang w:eastAsia="x-none"/>
    </w:rPr>
  </w:style>
  <w:style w:type="character" w:customStyle="1" w:styleId="BuborkszvegChar">
    <w:name w:val="Buborékszöveg Char"/>
    <w:link w:val="Buborkszveg"/>
    <w:uiPriority w:val="99"/>
    <w:semiHidden/>
    <w:rsid w:val="00544E76"/>
    <w:rPr>
      <w:rFonts w:ascii="Tahoma" w:eastAsia="Times New Roman" w:hAnsi="Tahoma" w:cs="Tahoma"/>
      <w:sz w:val="16"/>
      <w:szCs w:val="16"/>
      <w:lang w:val="en-US"/>
    </w:rPr>
  </w:style>
  <w:style w:type="character" w:styleId="Jegyzethivatkozs">
    <w:name w:val="annotation reference"/>
    <w:uiPriority w:val="99"/>
    <w:semiHidden/>
    <w:unhideWhenUsed/>
    <w:rsid w:val="0066726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8A1DAD"/>
    <w:rPr>
      <w:sz w:val="20"/>
      <w:lang w:eastAsia="x-none"/>
    </w:rPr>
  </w:style>
  <w:style w:type="character" w:customStyle="1" w:styleId="JegyzetszvegChar">
    <w:name w:val="Jegyzetszöveg Char"/>
    <w:link w:val="Jegyzetszveg"/>
    <w:uiPriority w:val="99"/>
    <w:rsid w:val="0066726E"/>
    <w:rPr>
      <w:rFonts w:ascii="KerszTimes" w:eastAsia="Times New Roman" w:hAnsi="KerszTimes"/>
      <w:lang w:val="en-US" w:eastAsia="x-none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6726E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66726E"/>
    <w:rPr>
      <w:rFonts w:ascii="KerszTimes" w:eastAsia="Times New Roman" w:hAnsi="KerszTimes"/>
      <w:b/>
      <w:bCs/>
      <w:lang w:val="en-US"/>
    </w:rPr>
  </w:style>
  <w:style w:type="paragraph" w:styleId="Vltozat">
    <w:name w:val="Revision"/>
    <w:hidden/>
    <w:uiPriority w:val="99"/>
    <w:semiHidden/>
    <w:rsid w:val="0066726E"/>
    <w:rPr>
      <w:rFonts w:ascii="KerszTimes" w:eastAsia="Times New Roman" w:hAnsi="KerszTimes"/>
      <w:sz w:val="22"/>
      <w:lang w:val="en-US"/>
    </w:rPr>
  </w:style>
  <w:style w:type="character" w:customStyle="1" w:styleId="Cmsor2Char">
    <w:name w:val="Címsor 2 Char"/>
    <w:link w:val="Cmsor2"/>
    <w:rsid w:val="009E411F"/>
    <w:rPr>
      <w:rFonts w:ascii="KerszTimes" w:eastAsia="Times New Roman" w:hAnsi="KerszTimes"/>
      <w:b/>
      <w:i/>
      <w:sz w:val="32"/>
    </w:rPr>
  </w:style>
  <w:style w:type="character" w:styleId="Lbjegyzet-hivatkozs">
    <w:name w:val="footnote reference"/>
    <w:uiPriority w:val="99"/>
    <w:rsid w:val="009E411F"/>
    <w:rPr>
      <w:vertAlign w:val="superscript"/>
    </w:rPr>
  </w:style>
  <w:style w:type="paragraph" w:styleId="Szvegtrzsbehzssal2">
    <w:name w:val="Body Text Indent 2"/>
    <w:basedOn w:val="Norml"/>
    <w:link w:val="Szvegtrzsbehzssal2Char"/>
    <w:rsid w:val="009E411F"/>
    <w:pPr>
      <w:tabs>
        <w:tab w:val="center" w:pos="6804"/>
      </w:tabs>
      <w:spacing w:before="0" w:after="0" w:line="320" w:lineRule="exact"/>
      <w:ind w:left="992"/>
    </w:pPr>
    <w:rPr>
      <w:rFonts w:ascii="Times New Roman" w:hAnsi="Times New Roman"/>
      <w:i/>
      <w:iCs/>
      <w:sz w:val="24"/>
      <w:szCs w:val="24"/>
      <w:lang w:val="x-none" w:eastAsia="x-none"/>
    </w:rPr>
  </w:style>
  <w:style w:type="character" w:customStyle="1" w:styleId="Szvegtrzsbehzssal2Char">
    <w:name w:val="Szövegtörzs behúzással 2 Char"/>
    <w:link w:val="Szvegtrzsbehzssal2"/>
    <w:rsid w:val="009E411F"/>
    <w:rPr>
      <w:rFonts w:ascii="Times New Roman" w:eastAsia="Times New Roman" w:hAnsi="Times New Roman"/>
      <w:i/>
      <w:iCs/>
      <w:sz w:val="24"/>
      <w:szCs w:val="24"/>
    </w:rPr>
  </w:style>
  <w:style w:type="paragraph" w:styleId="Szvegtrzs2">
    <w:name w:val="Body Text 2"/>
    <w:basedOn w:val="Norml"/>
    <w:link w:val="Szvegtrzs2Char"/>
    <w:rsid w:val="009E411F"/>
    <w:pPr>
      <w:spacing w:before="0" w:line="480" w:lineRule="auto"/>
      <w:ind w:left="0"/>
      <w:jc w:val="left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Szvegtrzs2Char">
    <w:name w:val="Szövegtörzs 2 Char"/>
    <w:link w:val="Szvegtrzs2"/>
    <w:rsid w:val="009E411F"/>
    <w:rPr>
      <w:rFonts w:ascii="Times New Roman" w:eastAsia="Times New Roman" w:hAnsi="Times New Roman"/>
      <w:sz w:val="24"/>
      <w:szCs w:val="24"/>
    </w:rPr>
  </w:style>
  <w:style w:type="character" w:customStyle="1" w:styleId="Cmsor1Char">
    <w:name w:val="Címsor 1 Char"/>
    <w:link w:val="Cmsor1"/>
    <w:uiPriority w:val="9"/>
    <w:rsid w:val="004B6716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styleId="Lbjegyzetszveg">
    <w:name w:val="footnote text"/>
    <w:aliases w:val="lábléc,Footnote Text Char1 Char,Footnote Text Char Char Char,lábléc Char Char Char,lábléc Char1 Char,Footnote Text Char1,Footnote Text Char Char,lábléc Char Char,lábléc Char1"/>
    <w:basedOn w:val="Norml"/>
    <w:link w:val="LbjegyzetszvegChar"/>
    <w:uiPriority w:val="99"/>
    <w:qFormat/>
    <w:rsid w:val="004B6716"/>
    <w:pPr>
      <w:spacing w:before="0" w:after="0"/>
      <w:ind w:left="0"/>
      <w:jc w:val="left"/>
    </w:pPr>
    <w:rPr>
      <w:rFonts w:ascii="Times New Roman" w:hAnsi="Times New Roman"/>
      <w:sz w:val="20"/>
      <w:lang w:val="x-none" w:eastAsia="x-none"/>
    </w:rPr>
  </w:style>
  <w:style w:type="character" w:customStyle="1" w:styleId="LbjegyzetszvegChar">
    <w:name w:val="Lábjegyzetszöveg Char"/>
    <w:aliases w:val="lábléc Char,Footnote Text Char1 Char Char,Footnote Text Char Char Char Char,lábléc Char Char Char Char,lábléc Char1 Char Char,Footnote Text Char1 Char1,Footnote Text Char Char Char1,lábléc Char Char Char1,lábléc Char1 Char1"/>
    <w:link w:val="Lbjegyzetszveg"/>
    <w:uiPriority w:val="99"/>
    <w:rsid w:val="004B6716"/>
    <w:rPr>
      <w:rFonts w:ascii="Times New Roman" w:eastAsia="Times New Roman" w:hAnsi="Times New Roman"/>
    </w:rPr>
  </w:style>
  <w:style w:type="paragraph" w:styleId="Listaszerbekezds">
    <w:name w:val="List Paragraph"/>
    <w:basedOn w:val="Norml"/>
    <w:link w:val="ListaszerbekezdsChar"/>
    <w:uiPriority w:val="34"/>
    <w:qFormat/>
    <w:rsid w:val="001C04A9"/>
    <w:pPr>
      <w:spacing w:before="0" w:after="0"/>
      <w:ind w:left="708"/>
      <w:jc w:val="left"/>
    </w:pPr>
    <w:rPr>
      <w:rFonts w:ascii="Times New Roman" w:hAnsi="Times New Roman"/>
      <w:sz w:val="24"/>
      <w:szCs w:val="24"/>
      <w:lang w:val="hu-HU"/>
    </w:rPr>
  </w:style>
  <w:style w:type="paragraph" w:styleId="Csakszveg">
    <w:name w:val="Plain Text"/>
    <w:basedOn w:val="Norml"/>
    <w:link w:val="CsakszvegChar"/>
    <w:rsid w:val="00C42CC1"/>
    <w:pPr>
      <w:spacing w:before="0" w:after="0"/>
      <w:ind w:left="0"/>
      <w:jc w:val="left"/>
    </w:pPr>
    <w:rPr>
      <w:rFonts w:ascii="Courier New" w:hAnsi="Courier New"/>
      <w:sz w:val="20"/>
      <w:lang w:val="x-none" w:eastAsia="x-none"/>
    </w:rPr>
  </w:style>
  <w:style w:type="character" w:customStyle="1" w:styleId="CsakszvegChar">
    <w:name w:val="Csak szöveg Char"/>
    <w:link w:val="Csakszveg"/>
    <w:rsid w:val="00C42CC1"/>
    <w:rPr>
      <w:rFonts w:ascii="Courier New" w:eastAsia="Times New Roman" w:hAnsi="Courier New" w:cs="Courier New"/>
    </w:rPr>
  </w:style>
  <w:style w:type="paragraph" w:customStyle="1" w:styleId="Szvegtrzs210">
    <w:name w:val="Szövegtörzs 21"/>
    <w:basedOn w:val="Norml"/>
    <w:rsid w:val="00C42CC1"/>
    <w:rPr>
      <w:lang w:val="hu-HU"/>
    </w:rPr>
  </w:style>
  <w:style w:type="paragraph" w:styleId="Szvegtrzs">
    <w:name w:val="Body Text"/>
    <w:basedOn w:val="Norml"/>
    <w:link w:val="SzvegtrzsChar"/>
    <w:uiPriority w:val="99"/>
    <w:semiHidden/>
    <w:unhideWhenUsed/>
    <w:rsid w:val="000D2BCE"/>
    <w:rPr>
      <w:lang w:eastAsia="x-none"/>
    </w:rPr>
  </w:style>
  <w:style w:type="character" w:customStyle="1" w:styleId="SzvegtrzsChar">
    <w:name w:val="Szövegtörzs Char"/>
    <w:link w:val="Szvegtrzs"/>
    <w:uiPriority w:val="99"/>
    <w:semiHidden/>
    <w:rsid w:val="000D2BCE"/>
    <w:rPr>
      <w:rFonts w:ascii="KerszTimes" w:eastAsia="Times New Roman" w:hAnsi="KerszTimes"/>
      <w:sz w:val="22"/>
      <w:lang w:val="en-US"/>
    </w:rPr>
  </w:style>
  <w:style w:type="character" w:styleId="Oldalszm">
    <w:name w:val="page number"/>
    <w:rsid w:val="00D337AC"/>
  </w:style>
  <w:style w:type="character" w:customStyle="1" w:styleId="apple-style-span">
    <w:name w:val="apple-style-span"/>
    <w:rsid w:val="00B53F7E"/>
  </w:style>
  <w:style w:type="paragraph" w:customStyle="1" w:styleId="Szvegtrzs22">
    <w:name w:val="Szövegtörzs 22"/>
    <w:basedOn w:val="Norml"/>
    <w:rsid w:val="00B11E99"/>
    <w:pPr>
      <w:widowControl w:val="0"/>
    </w:pPr>
    <w:rPr>
      <w:rFonts w:ascii="Arial" w:hAnsi="Arial"/>
      <w:lang w:val="hu-HU"/>
    </w:rPr>
  </w:style>
  <w:style w:type="paragraph" w:customStyle="1" w:styleId="Szvegtrzs23">
    <w:name w:val="Szövegtörzs 23"/>
    <w:basedOn w:val="Norml"/>
    <w:rsid w:val="0094560E"/>
    <w:pPr>
      <w:widowControl w:val="0"/>
    </w:pPr>
    <w:rPr>
      <w:rFonts w:ascii="Arial" w:hAnsi="Arial"/>
      <w:lang w:val="hu-HU"/>
    </w:rPr>
  </w:style>
  <w:style w:type="table" w:styleId="Rcsostblzat">
    <w:name w:val="Table Grid"/>
    <w:basedOn w:val="Normltblzat"/>
    <w:uiPriority w:val="59"/>
    <w:rsid w:val="00460F2C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csostblzat1">
    <w:name w:val="Rácsos táblázat1"/>
    <w:basedOn w:val="Normltblzat"/>
    <w:next w:val="Rcsostblzat"/>
    <w:uiPriority w:val="59"/>
    <w:rsid w:val="003F27FC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istaszerbekezdsChar">
    <w:name w:val="Listaszerű bekezdés Char"/>
    <w:link w:val="Listaszerbekezds"/>
    <w:uiPriority w:val="34"/>
    <w:rsid w:val="001B77CF"/>
    <w:rPr>
      <w:rFonts w:ascii="Times New Roman" w:eastAsia="Times New Roman" w:hAnsi="Times New Roman"/>
      <w:sz w:val="24"/>
      <w:szCs w:val="24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FB003B"/>
    <w:pPr>
      <w:spacing w:before="0" w:after="0"/>
    </w:pPr>
    <w:rPr>
      <w:sz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FB003B"/>
    <w:rPr>
      <w:rFonts w:ascii="KerszTimes" w:eastAsia="Times New Roman" w:hAnsi="KerszTimes"/>
      <w:lang w:val="en-US"/>
    </w:rPr>
  </w:style>
  <w:style w:type="character" w:styleId="Vgjegyzet-hivatkozs">
    <w:name w:val="endnote reference"/>
    <w:basedOn w:val="Bekezdsalapbettpusa"/>
    <w:uiPriority w:val="99"/>
    <w:semiHidden/>
    <w:unhideWhenUsed/>
    <w:rsid w:val="00FB00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32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ONA~1.IST\AppData\Local\Temp\&#193;SZF%20faktoring%202014.04.15.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8094A0-BBD5-4C00-BF78-EB67B6CDD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ÁSZF faktoring 2014.04.15..dot</Template>
  <TotalTime>2</TotalTime>
  <Pages>12</Pages>
  <Words>5399</Words>
  <Characters>37260</Characters>
  <Application>Microsoft Office Word</Application>
  <DocSecurity>0</DocSecurity>
  <Lines>310</Lines>
  <Paragraphs>85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Érvényes: 2010</vt:lpstr>
    </vt:vector>
  </TitlesOfParts>
  <Company>AVHGA</Company>
  <LinksUpToDate>false</LinksUpToDate>
  <CharactersWithSpaces>42574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Érvényes: 2010</dc:title>
  <dc:creator>Katona Márta</dc:creator>
  <cp:lastModifiedBy>Szegediné Király Gabriella</cp:lastModifiedBy>
  <cp:revision>3</cp:revision>
  <cp:lastPrinted>2021-05-25T13:42:00Z</cp:lastPrinted>
  <dcterms:created xsi:type="dcterms:W3CDTF">2024-03-01T10:54:00Z</dcterms:created>
  <dcterms:modified xsi:type="dcterms:W3CDTF">2024-03-07T17:03:00Z</dcterms:modified>
</cp:coreProperties>
</file>